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7B" w:rsidRPr="00AD757B" w:rsidRDefault="00AD757B" w:rsidP="00AD7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 xml:space="preserve">                         РОССИЙСКАЯ ФЕДЕРАЦИЯ               проект</w:t>
      </w:r>
    </w:p>
    <w:p w:rsidR="00AD757B" w:rsidRPr="00AD757B" w:rsidRDefault="00AD757B" w:rsidP="00AD75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D757B" w:rsidRPr="00AD757B" w:rsidRDefault="00AD757B" w:rsidP="00AD75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D757B" w:rsidRPr="00AD757B" w:rsidRDefault="00AD757B" w:rsidP="00AD75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ЦЕЛИННОГО СЕЛЬСОВЕТА</w:t>
      </w:r>
    </w:p>
    <w:p w:rsidR="00AD757B" w:rsidRPr="00AD757B" w:rsidRDefault="00AD757B" w:rsidP="00AD757B">
      <w:pPr>
        <w:spacing w:after="0"/>
        <w:jc w:val="center"/>
        <w:rPr>
          <w:rFonts w:ascii="Times New Roman" w:hAnsi="Times New Roman" w:cs="Times New Roman"/>
        </w:rPr>
      </w:pPr>
    </w:p>
    <w:p w:rsidR="00AD757B" w:rsidRPr="00AD757B" w:rsidRDefault="00AD757B" w:rsidP="00AD757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57B">
        <w:rPr>
          <w:rFonts w:ascii="Times New Roman" w:hAnsi="Times New Roman" w:cs="Times New Roman"/>
          <w:sz w:val="26"/>
          <w:szCs w:val="26"/>
        </w:rPr>
        <w:t>ПОСТАНОВЛЕНИЕ</w:t>
      </w:r>
      <w:r w:rsidRPr="00AD75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0F28" w:rsidRDefault="00AD757B" w:rsidP="00AD75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75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="00500F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положения о резервном фонде</w:t>
      </w:r>
    </w:p>
    <w:p w:rsidR="00AD757B" w:rsidRPr="00AD757B" w:rsidRDefault="00AD757B" w:rsidP="00AD75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75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Администрации Целинного сельсовета</w:t>
      </w: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52519"/>
          <w:sz w:val="26"/>
          <w:szCs w:val="26"/>
          <w:shd w:val="clear" w:color="auto" w:fill="EAEEF2"/>
        </w:rPr>
      </w:pP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52519"/>
          <w:sz w:val="26"/>
          <w:szCs w:val="26"/>
          <w:shd w:val="clear" w:color="auto" w:fill="EAEEF2"/>
        </w:rPr>
      </w:pPr>
    </w:p>
    <w:p w:rsidR="00500F28" w:rsidRDefault="00AD757B" w:rsidP="00AD75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D75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81 Бюджетного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13.10.2008 г. № 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бедствий», Уставом </w:t>
      </w:r>
      <w:r w:rsidR="00500F28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proofErr w:type="gramEnd"/>
      <w:r w:rsidR="00500F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Целинный сельсовет</w:t>
      </w:r>
      <w:r w:rsidRPr="00AD75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Администрация </w:t>
      </w:r>
      <w:r w:rsidR="00500F28">
        <w:rPr>
          <w:rFonts w:ascii="Times New Roman" w:hAnsi="Times New Roman" w:cs="Times New Roman"/>
          <w:sz w:val="26"/>
          <w:szCs w:val="26"/>
          <w:shd w:val="clear" w:color="auto" w:fill="FFFFFF"/>
        </w:rPr>
        <w:t>Целинного сельсовета</w:t>
      </w:r>
    </w:p>
    <w:p w:rsidR="00AD757B" w:rsidRDefault="00AD757B" w:rsidP="00AD75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D757B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ПОСТАНОВЛЯЕТ:</w:t>
      </w:r>
    </w:p>
    <w:p w:rsidR="00500F28" w:rsidRPr="00AD757B" w:rsidRDefault="00500F28" w:rsidP="00AD757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EAEEF2"/>
        </w:rPr>
      </w:pPr>
    </w:p>
    <w:p w:rsidR="00AD757B" w:rsidRDefault="00AD757B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52519"/>
          <w:sz w:val="26"/>
          <w:szCs w:val="26"/>
          <w:shd w:val="clear" w:color="auto" w:fill="EAEEF2"/>
        </w:rPr>
      </w:pPr>
    </w:p>
    <w:p w:rsidR="00500F28" w:rsidRPr="008F05DA" w:rsidRDefault="00500F28" w:rsidP="008F05DA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F05DA">
        <w:rPr>
          <w:sz w:val="26"/>
          <w:szCs w:val="26"/>
        </w:rPr>
        <w:t>1. Утвердить прилагаемое Положение о резервном фонде администрации Целинного сельсовета.</w:t>
      </w:r>
    </w:p>
    <w:p w:rsidR="00500F28" w:rsidRPr="008F05DA" w:rsidRDefault="00500F28" w:rsidP="008F05DA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F05DA">
        <w:rPr>
          <w:sz w:val="26"/>
          <w:szCs w:val="26"/>
        </w:rPr>
        <w:t>2. Возложить на  бухгалтерию администрации Целинного сельсовета:</w:t>
      </w:r>
    </w:p>
    <w:p w:rsidR="00500F28" w:rsidRPr="008F05DA" w:rsidRDefault="00500F28" w:rsidP="008F05DA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F05DA">
        <w:rPr>
          <w:sz w:val="26"/>
          <w:szCs w:val="26"/>
        </w:rPr>
        <w:t>2.1.функции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средств;</w:t>
      </w:r>
    </w:p>
    <w:p w:rsidR="00500F28" w:rsidRPr="008F05DA" w:rsidRDefault="00500F28" w:rsidP="008F05DA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F05DA">
        <w:rPr>
          <w:sz w:val="26"/>
          <w:szCs w:val="26"/>
        </w:rPr>
        <w:t>2.2.отчет об использовании бюджетных ассигнований резервного фонда ЧС прилагать к годовому отчету об исполнении бюджета;</w:t>
      </w:r>
    </w:p>
    <w:p w:rsidR="008F05DA" w:rsidRPr="008F05DA" w:rsidRDefault="008F05DA" w:rsidP="008F05DA">
      <w:pPr>
        <w:pStyle w:val="s3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8F05DA">
        <w:rPr>
          <w:b w:val="0"/>
          <w:bCs w:val="0"/>
          <w:color w:val="000000"/>
          <w:sz w:val="26"/>
          <w:szCs w:val="26"/>
          <w:shd w:val="clear" w:color="auto" w:fill="FFFFFF"/>
        </w:rPr>
        <w:t>3.Настоящее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8F05DA" w:rsidRDefault="008F05DA" w:rsidP="008F05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F05DA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8F05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05D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F05DA" w:rsidRDefault="008F05DA" w:rsidP="008F05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05DA" w:rsidRDefault="008F05DA" w:rsidP="008F05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05DA" w:rsidRDefault="008F05DA" w:rsidP="008F05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D757B" w:rsidRPr="008F05DA" w:rsidRDefault="008F05DA" w:rsidP="008F05D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Целинного сельсовета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ПОЛОЖЕНИЕ</w:t>
      </w:r>
    </w:p>
    <w:p w:rsidR="00594DC4" w:rsidRPr="00594DC4" w:rsidRDefault="00AD757B" w:rsidP="00AD75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резервном фонде </w:t>
      </w:r>
      <w:r w:rsidR="00594DC4" w:rsidRPr="00594D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Целинного сельсовета</w:t>
      </w:r>
    </w:p>
    <w:p w:rsidR="00594DC4" w:rsidRPr="00594DC4" w:rsidRDefault="00594DC4" w:rsidP="00337833">
      <w:pPr>
        <w:shd w:val="clear" w:color="auto" w:fill="FFFFFF" w:themeFill="background1"/>
        <w:spacing w:before="485"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разработано в соответствии со статьей 81 Бюджетного кодекса Российской Федерации. Положение определяет понятие, порядок формирования и расходования средств резервного фонда Администрации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Резервный фонд Администрации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резервный фонд) создается для финансирования непредвиденных расходов, в том числе на проведение аварийно - восстановительных работ по ликвидации последствий стихийных бедствий и других чрезвычайных ситуаций.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Размер резервного фонда определяется при составлении проекта бюджета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Решением Совета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бюджете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соответствующий финансовый год.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Администрация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Целинного сельсовет 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ежеквартально информирует Совет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расходовании средств резервного фонда.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Средства, оставшиеся в резервном фонде к концу текущего финансового года, не переходят на следующий финансовый год.</w:t>
      </w:r>
    </w:p>
    <w:p w:rsidR="00594DC4" w:rsidRPr="00594DC4" w:rsidRDefault="00594DC4" w:rsidP="00337833">
      <w:pPr>
        <w:shd w:val="clear" w:color="auto" w:fill="FFFFFF" w:themeFill="background1"/>
        <w:spacing w:before="485" w:after="0" w:line="240" w:lineRule="auto"/>
        <w:ind w:right="6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Использование средств резервного фонда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Средства резервного фонда расходуются на финансирование следующих </w:t>
      </w:r>
      <w:r w:rsidR="0080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- проведение ремонтных и аварийно-восстановительных работ;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ликвидация последствий чрезвычайных ситуаций природного и техногенного характера;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разовой материальной помощи пострадавшим гражданам, попавшим в экстремальную ситуацию;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экстренных противоэпидемических мероприятий;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оказание разовой финансовой помощи учреждениям, финансируемым за счет средств местного бюджет, в связи с необходимостью осуществления финансирования экстренных или других непредвиденных расходов;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финансирование расходов, обусловленных необходимостью разрешения в оперативном порядке ситуаций, планирование которых невозможно ввиду случайного характера их возникновения;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финансирование прочих непредвиденных расходов.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Средства резервного фонда выделяются Администрацией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Целинного сельсовета 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Распоряжения Главы Администрации, в котором указывается сумма ассигнований и их целевое назначение.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Основанием для рассмотрения вопроса о выделении средств из резервного фонда является: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письменное обращение граждан, проживающих на территории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организаций, расположенных на территории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выделить денежные средства в случае, если эти цели соответствуют </w:t>
      </w:r>
      <w:proofErr w:type="gramStart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</w:t>
      </w:r>
      <w:r w:rsidR="008046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gramEnd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пункте 2.1. настоящего Положения;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обращение Совета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 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просьбой рассмотреть вопрос о выделении средств резервного фонда на цели, которые соответствуют </w:t>
      </w:r>
      <w:proofErr w:type="gramStart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изложенным</w:t>
      </w:r>
      <w:proofErr w:type="gramEnd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пункте 2.1. настоящего Положения.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Глава Администрации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 по собственной инициативе рассмотреть вопрос о выделении средств резервного фонда на цели, которые соответствуют </w:t>
      </w:r>
      <w:proofErr w:type="gramStart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изложенным</w:t>
      </w:r>
      <w:proofErr w:type="gramEnd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пункте 2.1. настоящего Положения.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Финансирование расходов за счет средств резервного фонда осуществляется по казначейской системе исполнения бюджета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Расходы, осуществляемые за счет средств резервного фонда, отражаются по соответствующим разделам функциональной классификации исходя из отраслевой и ведомственной принадлежности.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Организации, получившие средства из резервного фонда, в месячный срок после проведения мероприятий, указанных в пункте 2.1. настоящего Положения, представляют Администрации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 о целевом использовании полученных средств.</w:t>
      </w:r>
    </w:p>
    <w:p w:rsidR="00337833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Текущий </w:t>
      </w:r>
      <w:proofErr w:type="gramStart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использованием средств резервного фонда осуществляет Администрация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 Последующий </w:t>
      </w:r>
      <w:proofErr w:type="gramStart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использованием средств резервного фонда осуществляется Ревизионной комиссией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4DC4" w:rsidRPr="00594DC4" w:rsidRDefault="00594DC4" w:rsidP="0033783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2.10. Средства резервного фонда, не израсходованные на цели, изложенные в пункте 2.1. настоящего Положения, по Решению Совета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быть направлены на другие статьи местного бюджета </w:t>
      </w:r>
      <w:r w:rsidR="00AD75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Целинного сельсовета</w:t>
      </w:r>
      <w:r w:rsidRPr="0059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981A92" w:rsidRPr="00981A92" w:rsidRDefault="00133343" w:rsidP="00981A9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 Порядок возврата неиспользованных остатков бюджетных средств, выделенных за счет бюджетных ассигнований резервного фонда</w:t>
      </w:r>
    </w:p>
    <w:p w:rsidR="00981A92" w:rsidRPr="00981A92" w:rsidRDefault="00133343" w:rsidP="00981A92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.1. Неиспользованные остатки бюджетных средств, выделенных за счет бюджетных ассигнований резервного фонда, находящиеся не на едином счете местного бюджета (далее - остатки), подлежат возврату в бюджет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администрации Целинного сельсовета.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.2. Возврат неиспользованных остатков в пределах текущего финансового года осуществляется организацией, муниципальным учреждением, получившим средства, на лицевой счет органа, перечислившего средства, открытый ему в органах федерального казначейства как получателю бюджетных средств. При этом в платежном поручении на возврат средств должна содержаться ссылка на номер и дату расчетного документа, а также указан 20-значный код бюджетной классификации расходов, по которым ранее было осу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ществлено перечисление средств.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  <w:t>Суммы возврата неиспользованных остатков текущего года учитываются на лицевом счете получателя бюджетных средств как восстановление кассовой выплаты с отражением по тем же кодам бюджетной классификации, по которым был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 произведена кассовая выплата.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.3. </w:t>
      </w:r>
      <w:proofErr w:type="gramStart"/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Возврат неиспользованных остатков прошлых лет, сложившихся по состоянию на 1 января текущего года, осуществляется организацией, муниципальным учреждением, получившим средства, в доход бюджета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Целинного сельсовета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лицевой счет органа, перечислившего средства в предыдущем году, открытый ему в органах Федерального казначейства как администратору дох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одов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бюджета городского округа 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 балансовом счете "Доходы, распределяемые органами Федерального казначейства между бюджетами бюджетной системы Российской Федерации".</w:t>
      </w:r>
      <w:proofErr w:type="gramEnd"/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При этом в поле платежного поручения указывается соответствующий 20-значный код бюджетной классификации доходов подгруппы  "Доходы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лет" с отражением в 1-3 разрядах кода главного администратора доходов бюджета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Целинного сельсовета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 возврата остатков.</w:t>
      </w:r>
      <w:r w:rsidR="00981A92" w:rsidRPr="00981A92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</w:r>
      <w:proofErr w:type="gramEnd"/>
    </w:p>
    <w:p w:rsidR="008466EC" w:rsidRPr="00981A92" w:rsidRDefault="008466EC">
      <w:pPr>
        <w:rPr>
          <w:rFonts w:ascii="Times New Roman" w:hAnsi="Times New Roman" w:cs="Times New Roman"/>
          <w:sz w:val="26"/>
          <w:szCs w:val="26"/>
        </w:rPr>
      </w:pPr>
    </w:p>
    <w:sectPr w:rsidR="008466EC" w:rsidRPr="00981A92" w:rsidSect="0084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C4"/>
    <w:rsid w:val="00133343"/>
    <w:rsid w:val="002B2FE2"/>
    <w:rsid w:val="00337833"/>
    <w:rsid w:val="004F7CC2"/>
    <w:rsid w:val="00500F28"/>
    <w:rsid w:val="00594DC4"/>
    <w:rsid w:val="006742F8"/>
    <w:rsid w:val="008046EF"/>
    <w:rsid w:val="008466EC"/>
    <w:rsid w:val="008F05DA"/>
    <w:rsid w:val="00981A92"/>
    <w:rsid w:val="00AD757B"/>
    <w:rsid w:val="00F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C"/>
  </w:style>
  <w:style w:type="paragraph" w:styleId="3">
    <w:name w:val="heading 3"/>
    <w:basedOn w:val="a"/>
    <w:link w:val="30"/>
    <w:uiPriority w:val="9"/>
    <w:qFormat/>
    <w:rsid w:val="00981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9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9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9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94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5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57B"/>
  </w:style>
  <w:style w:type="paragraph" w:styleId="a6">
    <w:name w:val="Normal (Web)"/>
    <w:basedOn w:val="a"/>
    <w:uiPriority w:val="99"/>
    <w:semiHidden/>
    <w:unhideWhenUsed/>
    <w:rsid w:val="0050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_32"/>
    <w:basedOn w:val="a"/>
    <w:uiPriority w:val="99"/>
    <w:rsid w:val="008F0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8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2016-06-10T06:38:00Z</dcterms:created>
  <dcterms:modified xsi:type="dcterms:W3CDTF">2016-06-10T06:38:00Z</dcterms:modified>
</cp:coreProperties>
</file>