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5" w:rsidRPr="00E66FF5" w:rsidRDefault="00E66FF5" w:rsidP="00E66FF5">
      <w:pPr>
        <w:ind w:firstLine="0"/>
        <w:jc w:val="center"/>
        <w:rPr>
          <w:b/>
        </w:rPr>
      </w:pPr>
      <w:r w:rsidRPr="00E66FF5">
        <w:rPr>
          <w:b/>
        </w:rPr>
        <w:t>С 01.01.2018 начнет действовать новый Порядок проведения профилактических медицинских осмотров несовершеннолетних</w:t>
      </w:r>
    </w:p>
    <w:p w:rsidR="00E66FF5" w:rsidRDefault="00E66FF5" w:rsidP="00E66FF5">
      <w:pPr>
        <w:ind w:firstLine="0"/>
      </w:pPr>
      <w:r w:rsidRPr="00E66FF5">
        <w:t> </w:t>
      </w:r>
    </w:p>
    <w:p w:rsidR="00E66FF5" w:rsidRPr="00E66FF5" w:rsidRDefault="00E66FF5" w:rsidP="00E66FF5">
      <w:pPr>
        <w:ind w:firstLine="708"/>
      </w:pPr>
      <w:r w:rsidRPr="00E66FF5">
        <w:t>Приказом Министерства здравоохранения РФ от 10.08.2017 № 514н утвержден Порядок проведения профилактических медицинских осмотров несовершеннолетних.</w:t>
      </w:r>
    </w:p>
    <w:p w:rsidR="00E66FF5" w:rsidRPr="00E66FF5" w:rsidRDefault="00E66FF5" w:rsidP="00E66FF5">
      <w:pPr>
        <w:ind w:firstLine="708"/>
      </w:pPr>
      <w:r w:rsidRPr="00E66FF5">
        <w:t>Указанный Порядок начнет действовать с 01.01.2018.</w:t>
      </w:r>
    </w:p>
    <w:p w:rsidR="00E66FF5" w:rsidRPr="00E66FF5" w:rsidRDefault="00E66FF5" w:rsidP="00E66FF5">
      <w:pPr>
        <w:ind w:firstLine="0"/>
      </w:pPr>
      <w:r w:rsidRPr="00E66FF5">
        <w:t xml:space="preserve">  </w:t>
      </w:r>
      <w:r>
        <w:tab/>
      </w:r>
      <w:r w:rsidRPr="00E66FF5">
        <w:t>Профилактические осмотры будут проводиться в установленные возрастные периоды в целях раннего (своевременного) выявления патологических состояний, заболеваний и факторов риска их развития, в том числе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E66FF5" w:rsidRPr="00E66FF5" w:rsidRDefault="00E66FF5" w:rsidP="00E66FF5">
      <w:pPr>
        <w:ind w:firstLine="708"/>
      </w:pPr>
      <w:r w:rsidRPr="00E66FF5">
        <w:t>В отношении обучающихся лиц осмотры могут проводиться либо в медицинской организации, либо в образовательном учреждении.</w:t>
      </w:r>
    </w:p>
    <w:p w:rsidR="00E66FF5" w:rsidRPr="00E66FF5" w:rsidRDefault="00E66FF5" w:rsidP="00E66FF5">
      <w:pPr>
        <w:ind w:firstLine="708"/>
      </w:pPr>
      <w:r w:rsidRPr="00E66FF5">
        <w:t>Кроме того, для проведения профилактических медосмотров в целях выявления потребления наркотиков применяется Порядок, утвержденный приказом Минздрава РФ от 06.10.2014 № 581н.</w:t>
      </w:r>
    </w:p>
    <w:p w:rsidR="00E66FF5" w:rsidRPr="00E66FF5" w:rsidRDefault="00E66FF5" w:rsidP="00E66FF5">
      <w:pPr>
        <w:ind w:firstLine="708"/>
      </w:pPr>
      <w:r w:rsidRPr="00E66FF5">
        <w:t>В соответствии с названным Порядком в целях раннего выявления незаконного потребления наркотических средств и психотропных веществ осмотры в отношении обучающихся, достигших возраста 13 лет, проводятся ежегодно.</w:t>
      </w:r>
    </w:p>
    <w:p w:rsidR="00E66FF5" w:rsidRPr="00E66FF5" w:rsidRDefault="00E66FF5" w:rsidP="00E66FF5">
      <w:pPr>
        <w:ind w:firstLine="708"/>
      </w:pPr>
      <w:r>
        <w:t>П</w:t>
      </w:r>
      <w:r w:rsidRPr="00E66FF5">
        <w:t>рофилактические осмотры несовершеннолетних детей проводятся бесплатно, в рамках программы государственных гарантий бесплатного оказания гражданам медицинской помощи.</w:t>
      </w:r>
    </w:p>
    <w:p w:rsidR="00E66FF5" w:rsidRPr="00E66FF5" w:rsidRDefault="00E66FF5" w:rsidP="00E66FF5">
      <w:pPr>
        <w:ind w:firstLine="708"/>
      </w:pPr>
      <w:r w:rsidRPr="00E66FF5">
        <w:t>Медицинские осмотры осуществляются на основании календарного плана, согласованного между медицинской организацией и учебным заведением.</w:t>
      </w:r>
    </w:p>
    <w:p w:rsidR="00E66FF5" w:rsidRPr="00E66FF5" w:rsidRDefault="00E66FF5" w:rsidP="00E66FF5">
      <w:pPr>
        <w:ind w:firstLine="708"/>
      </w:pPr>
      <w:r w:rsidRPr="00E66FF5">
        <w:t>Необходимым предварительным условием проведения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вмешательство, которое подписывается их родителями.</w:t>
      </w:r>
    </w:p>
    <w:p w:rsidR="00E66FF5" w:rsidRPr="00E66FF5" w:rsidRDefault="00E66FF5" w:rsidP="00E66FF5">
      <w:pPr>
        <w:ind w:firstLine="708"/>
      </w:pPr>
      <w:r w:rsidRPr="00E66FF5">
        <w:t>Добровольное согласие на медицинское вмешательство предполагает  предоставление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66FF5" w:rsidRPr="00E66FF5" w:rsidRDefault="00E66FF5" w:rsidP="00E66FF5">
      <w:pPr>
        <w:ind w:firstLine="708"/>
      </w:pPr>
      <w:r w:rsidRPr="00E66FF5">
        <w:t>Поскольку медицинский осмотр проводится на добровольной основе, родители детей, не достигших 15 лет, и обучающиеся, которым исполнилось 15 лет, вправе отказаться от проведения профилактического медицинского осмотра в соответствии со статьей 20 Федерального закона от 21.11.2011 №323-ФЗ.</w:t>
      </w:r>
    </w:p>
    <w:p w:rsidR="00E66FF5" w:rsidRPr="00E66FF5" w:rsidRDefault="00E66FF5" w:rsidP="00E66FF5">
      <w:pPr>
        <w:ind w:firstLine="708"/>
      </w:pPr>
      <w:r w:rsidRPr="00E66FF5">
        <w:t>При отказе от медицинского вмешательства пациенту или его законному представителю должны быть разъяснены возможные последствия.</w:t>
      </w:r>
    </w:p>
    <w:p w:rsidR="00E66FF5" w:rsidRPr="00E66FF5" w:rsidRDefault="00E66FF5" w:rsidP="00E66FF5">
      <w:pPr>
        <w:ind w:firstLine="0"/>
      </w:pPr>
      <w:r w:rsidRPr="00E66FF5">
        <w:t>Отказ должен быть оформлен записью в медицинской книжке и подписан пациентом либо его законным представителем, а также медицинским работником.</w:t>
      </w:r>
    </w:p>
    <w:p w:rsidR="00E66FF5" w:rsidRPr="00E66FF5" w:rsidRDefault="00E66FF5" w:rsidP="00E66FF5">
      <w:pPr>
        <w:ind w:firstLine="708"/>
      </w:pPr>
      <w:r w:rsidRPr="00E66FF5">
        <w:lastRenderedPageBreak/>
        <w:t>Информация о состоянии здоровья несовершеннолетнего, полученная по результатам осмотра, предоставляется несовершеннолетнему лично врачом, принимающим непосредственное участие в проведении профилактических осмотров.</w:t>
      </w:r>
    </w:p>
    <w:p w:rsidR="00E66FF5" w:rsidRPr="00E66FF5" w:rsidRDefault="00E66FF5" w:rsidP="00E66FF5">
      <w:pPr>
        <w:ind w:firstLine="708"/>
      </w:pPr>
      <w:r w:rsidRPr="00E66FF5">
        <w:t>Если по результатам осмотров выявится, что учащийся употребляет наркотики, при наличии добровольного информированного согласия направляется на лечение в медицинскую организацию, оказывающую такого вида помощь.</w:t>
      </w:r>
    </w:p>
    <w:p w:rsidR="00E66FF5" w:rsidRDefault="00E66FF5" w:rsidP="00E66FF5">
      <w:pPr>
        <w:ind w:firstLine="0"/>
      </w:pPr>
    </w:p>
    <w:p w:rsidR="00E66FF5" w:rsidRDefault="00E66FF5" w:rsidP="00E66FF5">
      <w:pPr>
        <w:ind w:firstLine="0"/>
      </w:pPr>
    </w:p>
    <w:p w:rsidR="001E38DC" w:rsidRDefault="00E66FF5" w:rsidP="00E66FF5">
      <w:pPr>
        <w:ind w:firstLine="0"/>
      </w:pPr>
      <w:bookmarkStart w:id="0" w:name="_GoBack"/>
      <w:bookmarkEnd w:id="0"/>
      <w:r>
        <w:t>Пресс-служба прокуратуры</w:t>
      </w:r>
    </w:p>
    <w:p w:rsidR="00E66FF5" w:rsidRDefault="00E66FF5" w:rsidP="00E66FF5">
      <w:pPr>
        <w:ind w:firstLine="0"/>
      </w:pPr>
      <w:r>
        <w:t>Ширинского района</w:t>
      </w:r>
    </w:p>
    <w:sectPr w:rsidR="00E66FF5" w:rsidSect="00E66F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B4B"/>
    <w:rsid w:val="004543AE"/>
    <w:rsid w:val="005F7949"/>
    <w:rsid w:val="00693DEC"/>
    <w:rsid w:val="006F163E"/>
    <w:rsid w:val="008D13C5"/>
    <w:rsid w:val="00B0784F"/>
    <w:rsid w:val="00E66FF5"/>
    <w:rsid w:val="00EE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AE"/>
  </w:style>
  <w:style w:type="paragraph" w:styleId="1">
    <w:name w:val="heading 1"/>
    <w:basedOn w:val="a"/>
    <w:link w:val="10"/>
    <w:uiPriority w:val="9"/>
    <w:qFormat/>
    <w:rsid w:val="00E66FF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F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FF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F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2017-12-28T03:47:00Z</dcterms:created>
  <dcterms:modified xsi:type="dcterms:W3CDTF">2017-12-28T03:47:00Z</dcterms:modified>
</cp:coreProperties>
</file>