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DC" w:rsidRPr="00BA773B" w:rsidRDefault="00640B6F" w:rsidP="00640B6F">
      <w:pPr>
        <w:ind w:firstLine="0"/>
        <w:jc w:val="center"/>
        <w:rPr>
          <w:b/>
          <w:shd w:val="clear" w:color="auto" w:fill="FFFFFF"/>
        </w:rPr>
      </w:pPr>
      <w:r w:rsidRPr="00BA773B">
        <w:rPr>
          <w:b/>
          <w:shd w:val="clear" w:color="auto" w:fill="FFFFFF"/>
        </w:rPr>
        <w:t>Когда предъявлять исполнительный лист, если не исполнено мировое соглашение с графиком платежей</w:t>
      </w:r>
    </w:p>
    <w:p w:rsidR="00E9553B" w:rsidRPr="00BA773B" w:rsidRDefault="00E9553B" w:rsidP="00640B6F">
      <w:pPr>
        <w:pStyle w:val="a3"/>
        <w:shd w:val="clear" w:color="auto" w:fill="FFFFFF"/>
        <w:spacing w:before="0" w:beforeAutospacing="0" w:after="0" w:afterAutospacing="0" w:line="286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640B6F" w:rsidRPr="00B83AA0" w:rsidRDefault="00640B6F" w:rsidP="00640B6F">
      <w:pPr>
        <w:pStyle w:val="a3"/>
        <w:shd w:val="clear" w:color="auto" w:fill="FFFFFF"/>
        <w:spacing w:before="0" w:beforeAutospacing="0" w:after="0" w:afterAutospacing="0" w:line="286" w:lineRule="atLeast"/>
        <w:ind w:firstLine="708"/>
        <w:jc w:val="both"/>
        <w:textAlignment w:val="baseline"/>
        <w:rPr>
          <w:sz w:val="28"/>
          <w:szCs w:val="28"/>
        </w:rPr>
      </w:pPr>
      <w:r w:rsidRPr="00B83AA0">
        <w:rPr>
          <w:sz w:val="28"/>
          <w:szCs w:val="28"/>
        </w:rPr>
        <w:t>Если мировое соглашение, по которому определен график погашения задолженности, не исполнено,</w:t>
      </w:r>
      <w:r w:rsidRPr="00B83AA0">
        <w:rPr>
          <w:rStyle w:val="apple-converted-space"/>
          <w:sz w:val="28"/>
          <w:szCs w:val="28"/>
        </w:rPr>
        <w:t> </w:t>
      </w:r>
      <w:hyperlink r:id="rId5" w:history="1">
        <w:r w:rsidRPr="00B83AA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срок предъявления исполнительного листа</w:t>
        </w:r>
      </w:hyperlink>
      <w:r w:rsidRPr="00B83AA0">
        <w:rPr>
          <w:rStyle w:val="apple-converted-space"/>
          <w:sz w:val="28"/>
          <w:szCs w:val="28"/>
        </w:rPr>
        <w:t> </w:t>
      </w:r>
      <w:r w:rsidRPr="00B83AA0">
        <w:rPr>
          <w:sz w:val="28"/>
          <w:szCs w:val="28"/>
        </w:rPr>
        <w:t>исчисляют отдельно по каждому платежу. Так, срок начинает течь с начала просрочки погашения соответствующей части долга. Эти</w:t>
      </w:r>
      <w:r w:rsidRPr="00B83AA0">
        <w:rPr>
          <w:rStyle w:val="apple-converted-space"/>
          <w:sz w:val="28"/>
          <w:szCs w:val="28"/>
        </w:rPr>
        <w:t> </w:t>
      </w:r>
      <w:hyperlink r:id="rId6" w:history="1">
        <w:r w:rsidRPr="00B83AA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разъяснения</w:t>
        </w:r>
      </w:hyperlink>
      <w:r w:rsidRPr="00B83AA0">
        <w:rPr>
          <w:rStyle w:val="apple-converted-space"/>
          <w:sz w:val="28"/>
          <w:szCs w:val="28"/>
        </w:rPr>
        <w:t> </w:t>
      </w:r>
      <w:r w:rsidRPr="00B83AA0">
        <w:rPr>
          <w:sz w:val="28"/>
          <w:szCs w:val="28"/>
        </w:rPr>
        <w:t>дал ВС РФ нижестоящим судам, которые ошиблись в расчетах.</w:t>
      </w:r>
    </w:p>
    <w:p w:rsidR="00640B6F" w:rsidRPr="00BA773B" w:rsidRDefault="00640B6F" w:rsidP="00640B6F">
      <w:pPr>
        <w:pStyle w:val="a3"/>
        <w:shd w:val="clear" w:color="auto" w:fill="FFFFFF"/>
        <w:spacing w:before="0" w:beforeAutospacing="0" w:after="0" w:afterAutospacing="0" w:line="286" w:lineRule="atLeast"/>
        <w:ind w:firstLine="708"/>
        <w:jc w:val="both"/>
        <w:textAlignment w:val="baseline"/>
        <w:rPr>
          <w:sz w:val="28"/>
          <w:szCs w:val="28"/>
        </w:rPr>
      </w:pPr>
      <w:r w:rsidRPr="00B83AA0">
        <w:rPr>
          <w:sz w:val="28"/>
          <w:szCs w:val="28"/>
        </w:rPr>
        <w:t>Кроме того, суд указал, как отсчитывать</w:t>
      </w:r>
      <w:r w:rsidRPr="00B83AA0">
        <w:rPr>
          <w:rStyle w:val="apple-converted-space"/>
          <w:sz w:val="28"/>
          <w:szCs w:val="28"/>
        </w:rPr>
        <w:t> </w:t>
      </w:r>
      <w:hyperlink r:id="rId7" w:history="1">
        <w:r w:rsidRPr="00B83AA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срок предъявления исполнительного листа</w:t>
        </w:r>
      </w:hyperlink>
      <w:r w:rsidRPr="00B83AA0">
        <w:rPr>
          <w:sz w:val="28"/>
          <w:szCs w:val="28"/>
        </w:rPr>
        <w:t>, если по мировому соглашению у кредитора есть возможность досрочно и</w:t>
      </w:r>
      <w:r w:rsidRPr="00BA773B">
        <w:rPr>
          <w:sz w:val="28"/>
          <w:szCs w:val="28"/>
        </w:rPr>
        <w:t xml:space="preserve"> принудительно истребовать сразу всю сумму задолженности. В такой ситуации срок начинает течь с момента, когда кредитор досрочно истребовал сумму долга полностью. Например, он направил в арбитражный суд заявление о выдаче исполнительного листа, где указал, что хочет взыскать непросроченные платежи.</w:t>
      </w:r>
    </w:p>
    <w:p w:rsidR="00640B6F" w:rsidRDefault="0011790E" w:rsidP="00BA773B">
      <w:pPr>
        <w:ind w:firstLine="708"/>
      </w:pPr>
      <w:r>
        <w:t>Документ:  О</w:t>
      </w:r>
      <w:r w:rsidR="00BA773B" w:rsidRPr="00BA773B">
        <w:t xml:space="preserve">пределение Судебной коллегии по экономическим спорам Верховного Суда РФ от 22.04.2019 </w:t>
      </w:r>
      <w:r w:rsidR="00B83AA0">
        <w:t>№</w:t>
      </w:r>
      <w:r w:rsidR="00BA773B" w:rsidRPr="00BA773B">
        <w:t xml:space="preserve"> 309-ЭС18-23448 по делу </w:t>
      </w:r>
      <w:r w:rsidR="00B83AA0">
        <w:t xml:space="preserve">                                  </w:t>
      </w:r>
      <w:bookmarkStart w:id="0" w:name="_GoBack"/>
      <w:bookmarkEnd w:id="0"/>
      <w:r w:rsidR="00B83AA0">
        <w:t>№</w:t>
      </w:r>
      <w:r w:rsidR="00BA773B" w:rsidRPr="00BA773B">
        <w:t xml:space="preserve"> А50-16709/2017</w:t>
      </w:r>
      <w:r>
        <w:t>.</w:t>
      </w:r>
    </w:p>
    <w:p w:rsidR="0011790E" w:rsidRDefault="0011790E" w:rsidP="0011790E">
      <w:pPr>
        <w:ind w:firstLine="0"/>
      </w:pPr>
    </w:p>
    <w:p w:rsidR="0011790E" w:rsidRDefault="0011790E" w:rsidP="0011790E">
      <w:pPr>
        <w:ind w:firstLine="0"/>
      </w:pPr>
    </w:p>
    <w:p w:rsidR="0011790E" w:rsidRPr="00BA773B" w:rsidRDefault="0011790E" w:rsidP="0011790E">
      <w:pPr>
        <w:ind w:firstLine="0"/>
      </w:pPr>
      <w:r>
        <w:t>Прокуратура Ширинского района</w:t>
      </w:r>
    </w:p>
    <w:sectPr w:rsidR="0011790E" w:rsidRPr="00BA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6F"/>
    <w:rsid w:val="0011790E"/>
    <w:rsid w:val="005F7949"/>
    <w:rsid w:val="00640B6F"/>
    <w:rsid w:val="00693DEC"/>
    <w:rsid w:val="008D13C5"/>
    <w:rsid w:val="00B0784F"/>
    <w:rsid w:val="00B83AA0"/>
    <w:rsid w:val="00BA773B"/>
    <w:rsid w:val="00E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6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B6F"/>
  </w:style>
  <w:style w:type="character" w:styleId="a4">
    <w:name w:val="Hyperlink"/>
    <w:basedOn w:val="a0"/>
    <w:uiPriority w:val="99"/>
    <w:semiHidden/>
    <w:unhideWhenUsed/>
    <w:rsid w:val="00640B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6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B6F"/>
  </w:style>
  <w:style w:type="character" w:styleId="a4">
    <w:name w:val="Hyperlink"/>
    <w:basedOn w:val="a0"/>
    <w:uiPriority w:val="99"/>
    <w:semiHidden/>
    <w:unhideWhenUsed/>
    <w:rsid w:val="00640B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14404;dst=1021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ARB;n=580077;dst=100044" TargetMode="External"/><Relationship Id="rId5" Type="http://schemas.openxmlformats.org/officeDocument/2006/relationships/hyperlink" Target="consultantplus://offline/ref=main?base=LAW;n=314404;dst=1021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2019-05-13T05:19:00Z</cp:lastPrinted>
  <dcterms:created xsi:type="dcterms:W3CDTF">2019-05-13T01:38:00Z</dcterms:created>
  <dcterms:modified xsi:type="dcterms:W3CDTF">2019-05-13T05:19:00Z</dcterms:modified>
</cp:coreProperties>
</file>