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2" w:rsidRDefault="00E329E2" w:rsidP="00E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29E2">
        <w:rPr>
          <w:rFonts w:ascii="Times New Roman" w:hAnsi="Times New Roman" w:cs="Times New Roman"/>
          <w:b/>
          <w:sz w:val="28"/>
          <w:szCs w:val="28"/>
        </w:rPr>
        <w:t>О государственном регулировании цен на лекарства</w:t>
      </w:r>
    </w:p>
    <w:p w:rsidR="00E329E2" w:rsidRPr="00E329E2" w:rsidRDefault="00E329E2" w:rsidP="00E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E2" w:rsidRPr="00E329E2" w:rsidRDefault="00E329E2" w:rsidP="00E3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E2">
        <w:rPr>
          <w:rFonts w:ascii="Times New Roman" w:hAnsi="Times New Roman" w:cs="Times New Roman"/>
          <w:sz w:val="28"/>
          <w:szCs w:val="28"/>
        </w:rPr>
        <w:t>В Российской Федерации осуществляется государственное регулирование цен на лекарственные препараты, отнесенные к категории жизненно необходимых и важнейших. Такие требования установлены Федеральным законом от 12 апреля 2010 года № 61-ФЗ «Об обращении лекарственных средств» и постановлением Правительства Российской Федерации от 29 октября 2010 года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w:p w:rsidR="00E329E2" w:rsidRPr="00E329E2" w:rsidRDefault="00E329E2" w:rsidP="00E3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E2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препаратов утвержден распоряжением Правительства Российской Федерации от 30 декабря 2014 года № 2782-р и включает в себя более 20 тысяч наименований лекарственных препаратов.</w:t>
      </w:r>
    </w:p>
    <w:p w:rsidR="00E329E2" w:rsidRPr="00E329E2" w:rsidRDefault="00E329E2" w:rsidP="00E3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E2">
        <w:rPr>
          <w:rFonts w:ascii="Times New Roman" w:hAnsi="Times New Roman" w:cs="Times New Roman"/>
          <w:sz w:val="28"/>
          <w:szCs w:val="28"/>
        </w:rPr>
        <w:t>Для этих медикаментов предусмотрены предельно допустимые цены их реализации, список которых можно посмотреть на сайте министерства здравоохранения Российской Федерации.</w:t>
      </w:r>
    </w:p>
    <w:p w:rsidR="00B20504" w:rsidRDefault="00E329E2" w:rsidP="00E3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9E2">
        <w:rPr>
          <w:rFonts w:ascii="Times New Roman" w:hAnsi="Times New Roman" w:cs="Times New Roman"/>
          <w:sz w:val="28"/>
          <w:szCs w:val="28"/>
        </w:rPr>
        <w:t>Также список жизненно необходимых и важнейших лекарственных препаратов с указанием предельно допустимого размера цен должен быть размещен в торговых залах аптек и аптечных пунктов и предоставлен по требованию покупателя.</w:t>
      </w:r>
    </w:p>
    <w:p w:rsidR="00E329E2" w:rsidRDefault="00E329E2" w:rsidP="00E3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E2" w:rsidRPr="00E329E2" w:rsidRDefault="00E329E2" w:rsidP="00E3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E329E2" w:rsidRPr="00E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2"/>
    <w:rsid w:val="00B20504"/>
    <w:rsid w:val="00D406C7"/>
    <w:rsid w:val="00E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2020-04-10T04:05:00Z</dcterms:created>
  <dcterms:modified xsi:type="dcterms:W3CDTF">2020-04-10T04:05:00Z</dcterms:modified>
</cp:coreProperties>
</file>