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B76236">
      <w:pPr>
        <w:rPr>
          <w:rFonts w:ascii="Times New Roman" w:hAnsi="Times New Roman" w:cs="Times New Roman"/>
          <w:sz w:val="28"/>
          <w:szCs w:val="28"/>
        </w:rPr>
      </w:pPr>
      <w:r w:rsidRPr="00B76236">
        <w:rPr>
          <w:noProof/>
          <w:lang w:eastAsia="ru-RU"/>
        </w:rPr>
        <w:drawing>
          <wp:inline distT="0" distB="0" distL="0" distR="0">
            <wp:extent cx="3657600" cy="945150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  <w:t xml:space="preserve">       </w:t>
      </w:r>
      <w:r w:rsidRPr="00B76236">
        <w:rPr>
          <w:rFonts w:ascii="Times New Roman" w:hAnsi="Times New Roman" w:cs="Times New Roman"/>
          <w:sz w:val="28"/>
          <w:szCs w:val="28"/>
        </w:rPr>
        <w:t>26 марта 2021</w:t>
      </w:r>
    </w:p>
    <w:p w:rsidR="00B76236" w:rsidRDefault="00B76236">
      <w:pPr>
        <w:rPr>
          <w:rFonts w:ascii="Times New Roman" w:hAnsi="Times New Roman" w:cs="Times New Roman"/>
          <w:sz w:val="28"/>
          <w:szCs w:val="28"/>
        </w:rPr>
      </w:pPr>
    </w:p>
    <w:p w:rsidR="00B76236" w:rsidRPr="00B76236" w:rsidRDefault="00B76236" w:rsidP="00B76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6">
        <w:rPr>
          <w:rFonts w:ascii="Times New Roman" w:hAnsi="Times New Roman" w:cs="Times New Roman"/>
          <w:b/>
          <w:sz w:val="28"/>
          <w:szCs w:val="28"/>
        </w:rPr>
        <w:t>Госдума приняла в III чтении законопроект о «гаражной амнистии»</w:t>
      </w:r>
    </w:p>
    <w:p w:rsidR="00B76236" w:rsidRPr="00B76236" w:rsidRDefault="00B76236" w:rsidP="00B762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236">
        <w:rPr>
          <w:rFonts w:ascii="Times New Roman" w:hAnsi="Times New Roman" w:cs="Times New Roman"/>
          <w:i/>
          <w:sz w:val="28"/>
          <w:szCs w:val="28"/>
        </w:rPr>
        <w:t>Государственная Дума приняла в третьем, окончательном,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B76236" w:rsidRDefault="00B76236" w:rsidP="00B76236">
      <w:pPr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76236">
        <w:rPr>
          <w:rFonts w:ascii="Times New Roman" w:hAnsi="Times New Roman" w:cs="Times New Roman"/>
          <w:sz w:val="28"/>
          <w:szCs w:val="28"/>
        </w:rPr>
        <w:t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Ожидается, что закон будет принят Госдумой до конца марта 2021 г.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 Как ранее сообщил руководитель Росреестра Олег Скуфинский, в законопроекте максимально учтены пожелания граждан, а также 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6236">
        <w:rPr>
          <w:rFonts w:ascii="Times New Roman" w:hAnsi="Times New Roman" w:cs="Times New Roman"/>
          <w:sz w:val="28"/>
          <w:szCs w:val="28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</w:t>
      </w:r>
      <w:r>
        <w:rPr>
          <w:rFonts w:ascii="Times New Roman" w:hAnsi="Times New Roman" w:cs="Times New Roman"/>
          <w:sz w:val="28"/>
          <w:szCs w:val="28"/>
        </w:rPr>
        <w:t>ь орган местного самоуправления» - поясняет Олег Скуфинский.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</w:t>
      </w:r>
      <w:r w:rsidRPr="00B76236">
        <w:rPr>
          <w:rFonts w:ascii="Times New Roman" w:hAnsi="Times New Roman" w:cs="Times New Roman"/>
          <w:sz w:val="28"/>
          <w:szCs w:val="28"/>
        </w:rPr>
        <w:lastRenderedPageBreak/>
        <w:t xml:space="preserve">граждан, которые приобрели гараж по соглашению (в том числе по возмездным сделкам).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>Росреестр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>Справочно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 xml:space="preserve"> 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самострои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 </w:t>
      </w:r>
    </w:p>
    <w:p w:rsidR="00B76236" w:rsidRDefault="00B76236" w:rsidP="00B76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236">
        <w:rPr>
          <w:rFonts w:ascii="Times New Roman" w:hAnsi="Times New Roman" w:cs="Times New Roman"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B76236" w:rsidRDefault="00B76236">
      <w:pPr>
        <w:rPr>
          <w:rFonts w:ascii="Times New Roman" w:hAnsi="Times New Roman" w:cs="Times New Roman"/>
          <w:sz w:val="28"/>
          <w:szCs w:val="28"/>
        </w:rPr>
      </w:pPr>
    </w:p>
    <w:p w:rsidR="00B76236" w:rsidRPr="00B76236" w:rsidRDefault="00B76236">
      <w:pPr>
        <w:rPr>
          <w:rFonts w:ascii="Times New Roman" w:hAnsi="Times New Roman" w:cs="Times New Roman"/>
          <w:sz w:val="28"/>
          <w:szCs w:val="28"/>
        </w:rPr>
      </w:pPr>
    </w:p>
    <w:sectPr w:rsidR="00B76236" w:rsidRPr="00B76236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236"/>
    <w:rsid w:val="00773290"/>
    <w:rsid w:val="007B4AD8"/>
    <w:rsid w:val="00B76236"/>
    <w:rsid w:val="00DF1CA6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72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0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8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2021-03-26T01:33:00Z</dcterms:created>
  <dcterms:modified xsi:type="dcterms:W3CDTF">2021-03-26T01:33:00Z</dcterms:modified>
</cp:coreProperties>
</file>