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D21" w:rsidRPr="00374D21" w:rsidRDefault="00374D21" w:rsidP="00374D21">
      <w:pPr>
        <w:spacing w:after="225" w:line="240" w:lineRule="auto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r w:rsidRPr="00374D21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Памятки при гидродинамической аварии</w:t>
      </w:r>
    </w:p>
    <w:p w:rsidR="00374D21" w:rsidRPr="00374D21" w:rsidRDefault="00374D21" w:rsidP="00374D2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4D2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ГИДРОДИНАМИЧЕСКАЯ АВАРИЯ</w:t>
      </w:r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– это чрезвычайное событие, связанное с выходом из строя (разрушением) гидротехнического сооружения или его части, и неуправляемым перемещением больших масс воды, несущих разрушения и затопления обширных </w:t>
      </w:r>
      <w:proofErr w:type="spellStart"/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территорий.К</w:t>
      </w:r>
      <w:proofErr w:type="spellEnd"/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основным потенциально опасным гидротехническим сооружениям относятся плотины, водозаборные и водосборные сооружения (шлюзы).</w:t>
      </w:r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Разрушение (прорыв) гидротехнических сооружений происходит в результате действия сил природы (землетрясений, ураганов, размывов плотин) или воздействия человека (нанесения ударов ядерным или обычным оружием по гидротехническим сооружениям, крупным естественным плотинам диверсионных актов), а также из-за конструктивных дефектов или ошибок проектирования.  </w:t>
      </w:r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Последствиями гидродинамических аварий являются:  </w:t>
      </w:r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повреждение и разрушение гидроузлов и кратковременное или долговременное прекращение выполнения ими своих функций;  </w:t>
      </w:r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поражение людей и разрушение сооружений волной прорыва, образующейся в результате разрушения гидротехнического сооружения, имеющей высоту от 2 до 12 м и скорость движения от 3 до 25 км/ч (для горных районов – до 100 км/ч);  </w:t>
      </w:r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катастрофическое затопление обширных территорий слоем воды от 0,5 до 10 м и более.  </w:t>
      </w:r>
    </w:p>
    <w:p w:rsidR="00374D21" w:rsidRPr="00374D21" w:rsidRDefault="00374D21" w:rsidP="00374D2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74D21" w:rsidRPr="00374D21" w:rsidRDefault="00374D21" w:rsidP="00374D2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4D2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ПРЕДУПРЕДИТЕЛЬНЫЕ МЕРОПРИЯТИЯ  </w:t>
      </w:r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Если Вы проживаете на прилегающей к гидроузлу территории, уточните, попадает ли она в зону воздействия волны прорыва и возможного катастрофического затопления. Узнайте, расположены ли вблизи места Вашего проживания возвышенности, и каковы кратчайшие пути движения к ним.  </w:t>
      </w:r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Изучите сами и ознакомьте членов семьи с правилами поведения при воздействии волны прорыва и затопления местности, с порядком общей и частной эвакуации. Заранее уточните место сбора эвакуируемых, составьте перечень документов и имущества, вывозимых при эвакуации.  </w:t>
      </w:r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Запомните места нахождения лодок, плотов, других плавсредств и подручных материалов для их изготовления.  </w:t>
      </w:r>
    </w:p>
    <w:p w:rsidR="00374D21" w:rsidRPr="00374D21" w:rsidRDefault="00374D21" w:rsidP="00374D2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74D21" w:rsidRPr="00374D21" w:rsidRDefault="00374D21" w:rsidP="00374D2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4D2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КАК ДЕЙСТВОВАТЬ ПРИ УГРОЗЕ ГИДРОДИНАМИЧЕСКОЙ АВАРИИ </w:t>
      </w:r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 получении информации об угрозе затопления и об эвакуации безотлагательно, в установленном порядке выходите (выезжайте) из опасной зоны в назначенный безопасный район или на возвышенные участки местности. Возьмите с собой документы, ценности, предметы первой необходимости и запас продуктов питания на 2-3 суток. Часть имущества, которое требуется сохранить от затопления, но нельзя взять с собой, перенесите на чердак, верхние этажи здания, деревья и т.д.  </w:t>
      </w:r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Перед уходом из дома выключите электричество и газ, плотно закройте окна, двери, вентиляционные и другие отверстия.  </w:t>
      </w:r>
    </w:p>
    <w:p w:rsidR="00374D21" w:rsidRPr="00374D21" w:rsidRDefault="00374D21" w:rsidP="00374D2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74D21" w:rsidRPr="00374D21" w:rsidRDefault="00374D21" w:rsidP="00374D2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4D2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КАК ДЕЙСТВОВАТЬ В УСЛОВИЯХ НАВОДНЕНИЯ ПРИ ГИДРОДИНАМИЧЕСКИХ АВАРИЯХ  </w:t>
      </w:r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 внезапном затоплении для спасения от удара волны прорыва срочно займите ближайшее возвышенное место, заберитесь на крупное дерево или верхний этаж устойчивого здания. В случае нахождения в воде, при приближении волны прорыва нырните в глубину у основания волны.  </w:t>
      </w:r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Оказавшись в воде, вплавь или с помощью подручных средств выбирайтесь на сухое место, лучше всего на дорогу или дамбу, по которым можно добраться до незатопленной территории.  </w:t>
      </w:r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 подтоплении Вашего дома отключите его электроснабжение, подайте сигнал о нахождении в доме (квартире) людей путем вывешивания из окна днем флага из яркой ткани, а ночью – фонаря. Для получения информации используйте радиоприемник с автономным питанием. Наиболее ценное имущество переместите на верхние этажи и чердаки. Организуйте учет продуктов питания и питьевой воды, их защиту от воздействия прибывающей воды и экономное расходование.  </w:t>
      </w:r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br/>
        <w:t>Готовясь к возможной эвакуации по воде, возьмите документы, предметы первой необходимости, одежду и обувь с водоотталкивающими свойствами, подручные спасательные средства (надувные матрасы, подушки).  </w:t>
      </w:r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Не пытайтесь эвакуироваться самостоятельно. Это возможно только при видимости незатопленной территории, угрозе ухудшения обстановки, необходимости получения медицинской помощи, израсходовании продуктов питания и отсутствии перспектив в получении помощи со стороны.  </w:t>
      </w:r>
    </w:p>
    <w:p w:rsidR="00374D21" w:rsidRPr="00374D21" w:rsidRDefault="00374D21" w:rsidP="00374D2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74D21" w:rsidRPr="00374D21" w:rsidRDefault="00374D21" w:rsidP="00374D21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4D2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КАК ДЕЙСТВОВАТЬ ПОСЛЕ ГИДРОДИНАМИЧЕСКОЙ АВАРИИ  </w:t>
      </w:r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Перед тем, как войти в здание, убедитесь в отсутствии значительных повреждений перекрытий и стен. Проветрите здание для удаления накопившихся газов. Не используйте источники открытого огня до полного проветривания помещения и проверки исправности системы газоснабжения. Проверьте исправность электропроводки, труб газоснабжения, водопровода и канализации. Пользоваться ими разрешается только после заключения специалистов об исправности и пригодности к работе. Просушите помещение, открыв все двери и окна. Уберите грязь с пола и стен, откачайте воду из подвалов. Не употребляйте пищевые продукты, которые находились в контакте с водой.</w:t>
      </w:r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74D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74D2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Телефон пожарно-</w:t>
      </w:r>
      <w:proofErr w:type="gramStart"/>
      <w:r w:rsidRPr="00374D2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спасательной  службы</w:t>
      </w:r>
      <w:proofErr w:type="gramEnd"/>
      <w:r w:rsidRPr="00374D2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МЧС России – 101</w:t>
      </w:r>
      <w:r w:rsidRPr="00374D2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  <w:r w:rsidRPr="00374D2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Единый номер вызова экстренных служб - 112</w:t>
      </w:r>
    </w:p>
    <w:p w:rsidR="00BE0AB3" w:rsidRDefault="00BE0AB3">
      <w:bookmarkStart w:id="0" w:name="_GoBack"/>
      <w:bookmarkEnd w:id="0"/>
    </w:p>
    <w:sectPr w:rsidR="00BE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21"/>
    <w:rsid w:val="00374D21"/>
    <w:rsid w:val="00B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305B4-B3B4-4704-94D7-4977538F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8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Морозовы</dc:creator>
  <cp:keywords/>
  <dc:description/>
  <cp:lastModifiedBy>Морозовы</cp:lastModifiedBy>
  <cp:revision>1</cp:revision>
  <dcterms:created xsi:type="dcterms:W3CDTF">2021-03-24T17:33:00Z</dcterms:created>
  <dcterms:modified xsi:type="dcterms:W3CDTF">2021-03-24T17:35:00Z</dcterms:modified>
</cp:coreProperties>
</file>