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2" w:rsidRPr="009C70AD" w:rsidRDefault="00940E82" w:rsidP="009421B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4F47A0" w:rsidRPr="009C70AD" w:rsidRDefault="009421B1" w:rsidP="009421B1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7"/>
          <w:szCs w:val="27"/>
        </w:rPr>
      </w:pPr>
      <w:r>
        <w:rPr>
          <w:rFonts w:ascii="Times New Roman" w:hAnsi="Times New Roman"/>
          <w:b/>
          <w:i w:val="0"/>
          <w:sz w:val="27"/>
          <w:szCs w:val="27"/>
        </w:rPr>
        <w:t>По мерам прокурорского реагирования погашена задолженность по муниципальным контрактам</w:t>
      </w:r>
    </w:p>
    <w:p w:rsidR="009421B1" w:rsidRDefault="00CB6B81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r w:rsidRPr="009421B1">
        <w:rPr>
          <w:rFonts w:ascii="Times New Roman" w:hAnsi="Times New Roman"/>
          <w:i w:val="0"/>
          <w:sz w:val="27"/>
          <w:szCs w:val="27"/>
        </w:rPr>
        <w:t>П</w:t>
      </w:r>
      <w:r w:rsidR="009C70AD" w:rsidRPr="009421B1">
        <w:rPr>
          <w:rFonts w:ascii="Times New Roman" w:hAnsi="Times New Roman"/>
          <w:i w:val="0"/>
          <w:sz w:val="27"/>
          <w:szCs w:val="27"/>
        </w:rPr>
        <w:t xml:space="preserve">рокуратурой Ширинского района </w:t>
      </w:r>
      <w:r w:rsidR="009421B1" w:rsidRPr="009421B1">
        <w:rPr>
          <w:rFonts w:ascii="Times New Roman" w:hAnsi="Times New Roman"/>
          <w:i w:val="0"/>
          <w:sz w:val="27"/>
          <w:szCs w:val="27"/>
        </w:rPr>
        <w:t>проведена проверка соблюдения законодательства при оплате контрактов на поставку продуктов питания учреждениями образования</w:t>
      </w:r>
      <w:r w:rsidR="009421B1">
        <w:rPr>
          <w:rFonts w:ascii="Times New Roman" w:hAnsi="Times New Roman"/>
          <w:i w:val="0"/>
          <w:sz w:val="27"/>
          <w:szCs w:val="27"/>
        </w:rPr>
        <w:t>.</w:t>
      </w:r>
    </w:p>
    <w:p w:rsidR="00940E82" w:rsidRDefault="00940E82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proofErr w:type="gramStart"/>
      <w:r>
        <w:rPr>
          <w:rFonts w:ascii="Times New Roman" w:hAnsi="Times New Roman"/>
          <w:i w:val="0"/>
          <w:sz w:val="27"/>
          <w:szCs w:val="27"/>
        </w:rPr>
        <w:t xml:space="preserve">Установлено, что у двух образовательных учреждений, расположенных в с. Целинное Ширинского района Республики Хакасия (школа-интернат и детский сад) по состоянию на 26.03.2021 имелась задолженность перед субъектом предпринимательской деятельности по контрактам на поставку продуктов питания за январь-февраль 2021 года  в размере более 450 тыс. руб. Причиной образования задолженности явилась блокировка счетов дошкольного образовательного учреждения и </w:t>
      </w:r>
      <w:proofErr w:type="spellStart"/>
      <w:r>
        <w:rPr>
          <w:rFonts w:ascii="Times New Roman" w:hAnsi="Times New Roman"/>
          <w:i w:val="0"/>
          <w:sz w:val="27"/>
          <w:szCs w:val="27"/>
        </w:rPr>
        <w:t>непоступление</w:t>
      </w:r>
      <w:proofErr w:type="spellEnd"/>
      <w:r>
        <w:rPr>
          <w:rFonts w:ascii="Times New Roman" w:hAnsi="Times New Roman"/>
          <w:i w:val="0"/>
          <w:sz w:val="27"/>
          <w:szCs w:val="27"/>
        </w:rPr>
        <w:t xml:space="preserve"> средств из республиканского бюджета на</w:t>
      </w:r>
      <w:proofErr w:type="gramEnd"/>
      <w:r>
        <w:rPr>
          <w:rFonts w:ascii="Times New Roman" w:hAnsi="Times New Roman"/>
          <w:i w:val="0"/>
          <w:sz w:val="27"/>
          <w:szCs w:val="27"/>
        </w:rPr>
        <w:t xml:space="preserve"> финансирование деятельности общеобразовательной школы.</w:t>
      </w:r>
    </w:p>
    <w:p w:rsidR="00715746" w:rsidRPr="009421B1" w:rsidRDefault="00940E82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В целях защиты прав субъекта предпринимательской деятельности прокуратурой района руководителям образовательных учреждений 26.03.2021 внесены представления, которые рассмотрены и удовлетворены, </w:t>
      </w:r>
      <w:bookmarkStart w:id="0" w:name="_GoBack"/>
      <w:bookmarkEnd w:id="0"/>
      <w:r w:rsidR="00715746">
        <w:rPr>
          <w:rFonts w:ascii="Times New Roman" w:hAnsi="Times New Roman"/>
          <w:i w:val="0"/>
          <w:sz w:val="27"/>
          <w:szCs w:val="27"/>
        </w:rPr>
        <w:t>задолженность погашена в полном объеме.</w:t>
      </w:r>
    </w:p>
    <w:p w:rsidR="009C70AD" w:rsidRPr="009421B1" w:rsidRDefault="009C70AD" w:rsidP="0094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Default="008A78EE" w:rsidP="009421B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254ACD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</w:p>
    <w:sectPr w:rsidR="008A78EE" w:rsidRPr="009C70AD" w:rsidSect="004F47A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D61"/>
    <w:rsid w:val="00076D0E"/>
    <w:rsid w:val="00117F3C"/>
    <w:rsid w:val="00155BD8"/>
    <w:rsid w:val="001707A7"/>
    <w:rsid w:val="00170C51"/>
    <w:rsid w:val="00254ACD"/>
    <w:rsid w:val="002A46D6"/>
    <w:rsid w:val="002B5F4F"/>
    <w:rsid w:val="003D28AA"/>
    <w:rsid w:val="00453520"/>
    <w:rsid w:val="004F47A0"/>
    <w:rsid w:val="00500262"/>
    <w:rsid w:val="005712D4"/>
    <w:rsid w:val="005E6794"/>
    <w:rsid w:val="0060590F"/>
    <w:rsid w:val="00615855"/>
    <w:rsid w:val="0067183F"/>
    <w:rsid w:val="00715746"/>
    <w:rsid w:val="00774D27"/>
    <w:rsid w:val="007C177C"/>
    <w:rsid w:val="008A78EE"/>
    <w:rsid w:val="0090032E"/>
    <w:rsid w:val="00940E82"/>
    <w:rsid w:val="009421B1"/>
    <w:rsid w:val="009C70AD"/>
    <w:rsid w:val="009F0091"/>
    <w:rsid w:val="00AE719A"/>
    <w:rsid w:val="00B35F25"/>
    <w:rsid w:val="00B411FF"/>
    <w:rsid w:val="00B714E4"/>
    <w:rsid w:val="00BD3252"/>
    <w:rsid w:val="00CB6B81"/>
    <w:rsid w:val="00CC1CE2"/>
    <w:rsid w:val="00D549BC"/>
    <w:rsid w:val="00D92AC7"/>
    <w:rsid w:val="00DF2F03"/>
    <w:rsid w:val="00E24E78"/>
    <w:rsid w:val="00E670A1"/>
    <w:rsid w:val="00EB5E64"/>
    <w:rsid w:val="00F4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creator>User</dc:creator>
  <cp:lastModifiedBy>777</cp:lastModifiedBy>
  <cp:revision>2</cp:revision>
  <cp:lastPrinted>2021-04-02T10:43:00Z</cp:lastPrinted>
  <dcterms:created xsi:type="dcterms:W3CDTF">2021-06-28T03:30:00Z</dcterms:created>
  <dcterms:modified xsi:type="dcterms:W3CDTF">2021-06-28T03:30:00Z</dcterms:modified>
</cp:coreProperties>
</file>