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48" w:rsidRPr="000F1801" w:rsidRDefault="00460048" w:rsidP="000F1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801">
        <w:rPr>
          <w:rFonts w:ascii="Times New Roman" w:hAnsi="Times New Roman" w:cs="Times New Roman"/>
          <w:b/>
          <w:sz w:val="28"/>
          <w:szCs w:val="28"/>
        </w:rPr>
        <w:t>По требованию прокуратурой Ширинского предприятием приняты меры к устранению нарушений трудового законодательства</w:t>
      </w:r>
    </w:p>
    <w:p w:rsidR="000F1801" w:rsidRDefault="000F1801" w:rsidP="0046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048" w:rsidRPr="00460048" w:rsidRDefault="00460048" w:rsidP="0046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>Прокуратура Ширинского района провела проверку исполнения трудового законодательства, законодательства в сфере теплоснабжения ООО «Жилищно-коммунальный комплекс».</w:t>
      </w:r>
    </w:p>
    <w:p w:rsidR="00460048" w:rsidRPr="00460048" w:rsidRDefault="00460048" w:rsidP="0046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proofErr w:type="gramStart"/>
      <w:r w:rsidRPr="0046004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60048">
        <w:rPr>
          <w:rFonts w:ascii="Times New Roman" w:hAnsi="Times New Roman" w:cs="Times New Roman"/>
          <w:sz w:val="28"/>
          <w:szCs w:val="28"/>
        </w:rPr>
        <w:t xml:space="preserve"> несмотря на увеличение минимального размера оплаты труда с 01.01.2022 по Республике Хакасия, изменения в трудовые договоры в части оплаты труда работодателем не внесены. </w:t>
      </w:r>
      <w:proofErr w:type="gramStart"/>
      <w:r w:rsidRPr="00460048">
        <w:rPr>
          <w:rFonts w:ascii="Times New Roman" w:hAnsi="Times New Roman" w:cs="Times New Roman"/>
          <w:sz w:val="28"/>
          <w:szCs w:val="28"/>
        </w:rPr>
        <w:t>В трудовых договорах неверно указаны сведения о вредных, опасных производственных факторах, не указаны сведения о полагаемых работнику повышенном размере оплаты труда, ежегодном дополнительном оплачиваемом отпуске, льготном пенсионном обеспечении.</w:t>
      </w:r>
      <w:proofErr w:type="gramEnd"/>
    </w:p>
    <w:p w:rsidR="00460048" w:rsidRPr="00460048" w:rsidRDefault="00460048" w:rsidP="0046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 xml:space="preserve">Расчет заработной платы за январь 2022 г. произведен обществом 13 работникам без учета увеличения с 01.01.2022 минимального </w:t>
      </w:r>
      <w:proofErr w:type="gramStart"/>
      <w:r w:rsidRPr="0046004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460048">
        <w:rPr>
          <w:rFonts w:ascii="Times New Roman" w:hAnsi="Times New Roman" w:cs="Times New Roman"/>
          <w:sz w:val="28"/>
          <w:szCs w:val="28"/>
        </w:rPr>
        <w:t xml:space="preserve">. Размер </w:t>
      </w:r>
      <w:proofErr w:type="spellStart"/>
      <w:r w:rsidRPr="00460048">
        <w:rPr>
          <w:rFonts w:ascii="Times New Roman" w:hAnsi="Times New Roman" w:cs="Times New Roman"/>
          <w:sz w:val="28"/>
          <w:szCs w:val="28"/>
        </w:rPr>
        <w:t>недоначисленной</w:t>
      </w:r>
      <w:proofErr w:type="spellEnd"/>
      <w:r w:rsidRPr="00460048">
        <w:rPr>
          <w:rFonts w:ascii="Times New Roman" w:hAnsi="Times New Roman" w:cs="Times New Roman"/>
          <w:sz w:val="28"/>
          <w:szCs w:val="28"/>
        </w:rPr>
        <w:t xml:space="preserve"> заработной платы за январь 2022 г. составил свыше 35 тыс. рублей.</w:t>
      </w:r>
    </w:p>
    <w:p w:rsidR="00460048" w:rsidRPr="00460048" w:rsidRDefault="00460048" w:rsidP="0046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 xml:space="preserve">Работниками по должности машинист (кочегар) котельной при трудоустройстве медицинский осмотр, психиатрическое обследование, </w:t>
      </w:r>
      <w:proofErr w:type="gramStart"/>
      <w:r w:rsidRPr="00460048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460048">
        <w:rPr>
          <w:rFonts w:ascii="Times New Roman" w:hAnsi="Times New Roman" w:cs="Times New Roman"/>
          <w:sz w:val="28"/>
          <w:szCs w:val="28"/>
        </w:rPr>
        <w:t xml:space="preserve"> «машинист (кочегар) котельной» в образовательном учреждении профессионального обучения не пройдено.</w:t>
      </w:r>
    </w:p>
    <w:p w:rsidR="00460048" w:rsidRPr="00460048" w:rsidRDefault="00460048" w:rsidP="0046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 xml:space="preserve">Выявлены случаи </w:t>
      </w:r>
      <w:proofErr w:type="spellStart"/>
      <w:r w:rsidRPr="00460048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460048">
        <w:rPr>
          <w:rFonts w:ascii="Times New Roman" w:hAnsi="Times New Roman" w:cs="Times New Roman"/>
          <w:sz w:val="28"/>
          <w:szCs w:val="28"/>
        </w:rPr>
        <w:t xml:space="preserve"> работникам вводного и первичного инструктажей по охране труда.</w:t>
      </w:r>
    </w:p>
    <w:p w:rsidR="00460048" w:rsidRPr="00460048" w:rsidRDefault="00460048" w:rsidP="0046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>Обществом не разработана оценка профессиональных рисков.</w:t>
      </w:r>
    </w:p>
    <w:p w:rsidR="00460048" w:rsidRPr="00460048" w:rsidRDefault="00460048" w:rsidP="0046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60048">
        <w:rPr>
          <w:rFonts w:ascii="Times New Roman" w:hAnsi="Times New Roman" w:cs="Times New Roman"/>
          <w:sz w:val="28"/>
          <w:szCs w:val="28"/>
        </w:rPr>
        <w:t xml:space="preserve">елях устранения выявленных нарушений закона прокуратурой района генеральному директору внесено представление. По результатам его рассмотрения обществом приняты меры к устранению выявленных нарушений закона, выплачена </w:t>
      </w:r>
      <w:proofErr w:type="spellStart"/>
      <w:r w:rsidRPr="00460048">
        <w:rPr>
          <w:rFonts w:ascii="Times New Roman" w:hAnsi="Times New Roman" w:cs="Times New Roman"/>
          <w:sz w:val="28"/>
          <w:szCs w:val="28"/>
        </w:rPr>
        <w:t>недоначисленная</w:t>
      </w:r>
      <w:proofErr w:type="spellEnd"/>
      <w:r w:rsidRPr="00460048">
        <w:rPr>
          <w:rFonts w:ascii="Times New Roman" w:hAnsi="Times New Roman" w:cs="Times New Roman"/>
          <w:sz w:val="28"/>
          <w:szCs w:val="28"/>
        </w:rPr>
        <w:t xml:space="preserve"> заработная плата за январь 2021 г.</w:t>
      </w:r>
    </w:p>
    <w:p w:rsidR="00460048" w:rsidRPr="00460048" w:rsidRDefault="00460048" w:rsidP="0046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>В отношении юридического лица и генерального директора общества возбуждены дела об административных правонарушениях, предусмотренных ч. 4 ст. 5.27, ч. 6 ст. 5.27, ч. 1 ст. 5.27.1, ч. 3 ст. 5.27.1 КоАП РФ. Административные материалы направлены для рассмотрения в Государственную инспекцию труда в Республике Хакасия.</w:t>
      </w:r>
    </w:p>
    <w:p w:rsidR="005735C6" w:rsidRDefault="00460048" w:rsidP="00460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 xml:space="preserve">В связи с допуском к работе кочегаров котельных, не прошедших </w:t>
      </w:r>
      <w:proofErr w:type="gramStart"/>
      <w:r w:rsidRPr="00460048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460048">
        <w:rPr>
          <w:rFonts w:ascii="Times New Roman" w:hAnsi="Times New Roman" w:cs="Times New Roman"/>
          <w:sz w:val="28"/>
          <w:szCs w:val="28"/>
        </w:rPr>
        <w:t xml:space="preserve"> «машинист (кочегар) котельной» в образовательном учреждении профессионального обучения, прокуратурой района в отношении общества и генерального директора инициировано возбуждение дела об административном правонарушении по ст. 9.11 КоАП РФ за нарушение правил эксплуатации топливо</w:t>
      </w:r>
      <w:r w:rsidR="000F1801">
        <w:rPr>
          <w:rFonts w:ascii="Times New Roman" w:hAnsi="Times New Roman" w:cs="Times New Roman"/>
          <w:sz w:val="28"/>
          <w:szCs w:val="28"/>
        </w:rPr>
        <w:t xml:space="preserve"> </w:t>
      </w:r>
      <w:r w:rsidRPr="00460048">
        <w:rPr>
          <w:rFonts w:ascii="Times New Roman" w:hAnsi="Times New Roman" w:cs="Times New Roman"/>
          <w:sz w:val="28"/>
          <w:szCs w:val="28"/>
        </w:rPr>
        <w:t>- и энергопотребляющих установок.</w:t>
      </w:r>
    </w:p>
    <w:p w:rsidR="000F1801" w:rsidRDefault="000F1801" w:rsidP="000F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801" w:rsidRPr="00460048" w:rsidRDefault="000F1801" w:rsidP="000F1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  <w:bookmarkStart w:id="0" w:name="_GoBack"/>
      <w:bookmarkEnd w:id="0"/>
    </w:p>
    <w:sectPr w:rsidR="000F1801" w:rsidRPr="0046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48"/>
    <w:rsid w:val="000F1801"/>
    <w:rsid w:val="00460048"/>
    <w:rsid w:val="005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2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2022-03-09T03:04:00Z</dcterms:created>
  <dcterms:modified xsi:type="dcterms:W3CDTF">2022-03-09T03:08:00Z</dcterms:modified>
</cp:coreProperties>
</file>