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A4" w:rsidRPr="002863A4" w:rsidRDefault="002863A4" w:rsidP="002863A4">
      <w:pPr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Разъяснение т</w:t>
      </w:r>
      <w:r w:rsidRPr="002863A4">
        <w:rPr>
          <w:rFonts w:ascii="Times New Roman" w:hAnsi="Times New Roman"/>
          <w:sz w:val="28"/>
          <w:szCs w:val="28"/>
        </w:rPr>
        <w:t>рудовы</w:t>
      </w:r>
      <w:r>
        <w:rPr>
          <w:rFonts w:ascii="Times New Roman" w:hAnsi="Times New Roman"/>
          <w:sz w:val="28"/>
          <w:szCs w:val="28"/>
        </w:rPr>
        <w:t>х</w:t>
      </w:r>
      <w:r w:rsidRPr="002863A4">
        <w:rPr>
          <w:rFonts w:ascii="Times New Roman" w:hAnsi="Times New Roman"/>
          <w:sz w:val="28"/>
          <w:szCs w:val="28"/>
        </w:rPr>
        <w:t xml:space="preserve"> отношени</w:t>
      </w:r>
      <w:r>
        <w:rPr>
          <w:rFonts w:ascii="Times New Roman" w:hAnsi="Times New Roman"/>
          <w:sz w:val="28"/>
          <w:szCs w:val="28"/>
        </w:rPr>
        <w:t>й</w:t>
      </w:r>
    </w:p>
    <w:p w:rsidR="002863A4" w:rsidRPr="002863A4" w:rsidRDefault="002863A4" w:rsidP="00286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63A4">
        <w:rPr>
          <w:rFonts w:ascii="Times New Roman" w:hAnsi="Times New Roman"/>
          <w:sz w:val="28"/>
          <w:szCs w:val="28"/>
        </w:rPr>
        <w:t>Трудовой кодекс РФ устанавливает два возможных варианта возникновения трудовых отношений между работодателем и работником: на  основании заключенного в установленном порядке между сторонами трудового договора либо на  основании фактического допущения работника к  работе с  ведома или по  поручению работодателя или его представителя.</w:t>
      </w:r>
      <w:proofErr w:type="gramEnd"/>
    </w:p>
    <w:p w:rsidR="002863A4" w:rsidRPr="002863A4" w:rsidRDefault="002863A4" w:rsidP="00286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3A4">
        <w:rPr>
          <w:rFonts w:ascii="Times New Roman" w:hAnsi="Times New Roman"/>
          <w:sz w:val="28"/>
          <w:szCs w:val="28"/>
        </w:rPr>
        <w:t xml:space="preserve">Признание сложившихся отношений </w:t>
      </w:r>
      <w:proofErr w:type="gramStart"/>
      <w:r w:rsidRPr="002863A4">
        <w:rPr>
          <w:rFonts w:ascii="Times New Roman" w:hAnsi="Times New Roman"/>
          <w:sz w:val="28"/>
          <w:szCs w:val="28"/>
        </w:rPr>
        <w:t>трудовыми</w:t>
      </w:r>
      <w:proofErr w:type="gramEnd"/>
      <w:r w:rsidRPr="002863A4">
        <w:rPr>
          <w:rFonts w:ascii="Times New Roman" w:hAnsi="Times New Roman"/>
          <w:sz w:val="28"/>
          <w:szCs w:val="28"/>
        </w:rPr>
        <w:t xml:space="preserve"> осуществляется судом общей юрисдикции на  основании искового заявления, поданного работником.</w:t>
      </w:r>
    </w:p>
    <w:p w:rsidR="002863A4" w:rsidRPr="002863A4" w:rsidRDefault="002863A4" w:rsidP="00286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3A4">
        <w:rPr>
          <w:rFonts w:ascii="Times New Roman" w:hAnsi="Times New Roman"/>
          <w:sz w:val="28"/>
          <w:szCs w:val="28"/>
        </w:rPr>
        <w:t xml:space="preserve">Надлежащим ответчиком по  данной категории споров является лицо, с  которым, по  мнению истца, у  него имелись трудовые отношения (то есть работодатель). Соответственно, при формулировании исковых требований следует ориентироваться на </w:t>
      </w:r>
      <w:bookmarkStart w:id="0" w:name="_GoBack"/>
      <w:bookmarkEnd w:id="0"/>
      <w:r w:rsidRPr="002863A4">
        <w:rPr>
          <w:rFonts w:ascii="Times New Roman" w:hAnsi="Times New Roman"/>
          <w:sz w:val="28"/>
          <w:szCs w:val="28"/>
        </w:rPr>
        <w:t>установленные законом обязанности работодателя по  отношению к  работнику (ст. 22  ТК  РФ).</w:t>
      </w:r>
    </w:p>
    <w:p w:rsidR="002863A4" w:rsidRPr="002863A4" w:rsidRDefault="002863A4" w:rsidP="00286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3A4">
        <w:rPr>
          <w:rFonts w:ascii="Times New Roman" w:hAnsi="Times New Roman"/>
          <w:sz w:val="28"/>
          <w:szCs w:val="28"/>
        </w:rPr>
        <w:t>Поскольку сам факт наличия между сторонами трудовых отношений порождает множество взаимных прав и  обязанностей, помимо основного требования о  признании имевших место отношений трудовыми, можно также потребовать от  ответчика исполнения ряда обязанностей работодателя – например, заключить с  истцом письменный трудовой договор, внести в  его трудовую книжку соответствующую запись о  трудоустройстве и/или об  увольнении, оплатить фактически отработанное истцом время, выплатить заработную плату за  время вынужденного прогула и  т.д.</w:t>
      </w:r>
    </w:p>
    <w:p w:rsidR="002863A4" w:rsidRPr="002863A4" w:rsidRDefault="002863A4" w:rsidP="00286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3A4">
        <w:rPr>
          <w:rFonts w:ascii="Times New Roman" w:hAnsi="Times New Roman"/>
          <w:sz w:val="28"/>
          <w:szCs w:val="28"/>
        </w:rPr>
        <w:t xml:space="preserve">Обращаем внимание, что на  споры об  установлении факта </w:t>
      </w:r>
      <w:proofErr w:type="gramStart"/>
      <w:r w:rsidRPr="002863A4">
        <w:rPr>
          <w:rFonts w:ascii="Times New Roman" w:hAnsi="Times New Roman"/>
          <w:sz w:val="28"/>
          <w:szCs w:val="28"/>
        </w:rPr>
        <w:t>трудовых</w:t>
      </w:r>
      <w:proofErr w:type="gramEnd"/>
      <w:r w:rsidRPr="002863A4">
        <w:rPr>
          <w:rFonts w:ascii="Times New Roman" w:hAnsi="Times New Roman"/>
          <w:sz w:val="28"/>
          <w:szCs w:val="28"/>
        </w:rPr>
        <w:t xml:space="preserve"> отношений не  распространяется правило ст. 392  ТК  РФ о  трехмесячном сроке для подачи искового заявления по  трудовому спору. Суд не  может отказать в  приеме иска, ссылаясь на  эту норму, поскольку указанный специальный срок исковой давности исчисляется только с  момента признания отношений трудовыми, тогда как на  момент подачи иска они таковыми еще не  признаны.</w:t>
      </w:r>
    </w:p>
    <w:p w:rsidR="002863A4" w:rsidRPr="002863A4" w:rsidRDefault="002863A4" w:rsidP="00286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3A4">
        <w:rPr>
          <w:rFonts w:ascii="Times New Roman" w:hAnsi="Times New Roman"/>
          <w:sz w:val="28"/>
          <w:szCs w:val="28"/>
        </w:rPr>
        <w:t>Подача исковых заявлений по  рассматриваемой категории споров, как вытекающих из  трудовых отношений, государственной пошлиной не облагается (п. 1  ч. 1  ст. 333.36  НК  РФ).</w:t>
      </w:r>
    </w:p>
    <w:p w:rsidR="002863A4" w:rsidRPr="002863A4" w:rsidRDefault="002863A4" w:rsidP="00286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3A4">
        <w:rPr>
          <w:rFonts w:ascii="Times New Roman" w:hAnsi="Times New Roman"/>
          <w:sz w:val="28"/>
          <w:szCs w:val="28"/>
        </w:rPr>
        <w:t>Обязательный досудебный порядок разрешения споров об  установлении факта трудовых отношений действующим законодательством не  предусмотрен.</w:t>
      </w:r>
    </w:p>
    <w:p w:rsidR="002863A4" w:rsidRPr="002863A4" w:rsidRDefault="002863A4" w:rsidP="00286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3A4">
        <w:rPr>
          <w:rFonts w:ascii="Times New Roman" w:hAnsi="Times New Roman"/>
          <w:sz w:val="28"/>
          <w:szCs w:val="28"/>
        </w:rPr>
        <w:t>Для удовлетворения исковых требований необходимо представить суду доказательства того, что отношения истца и  ответчика имеют признаки трудовых. Ориентироваться при этом следует на  ст. ст. 15  и  56  ТК  РФ, устанавливающие понятия трудовых отношений и  трудового договора.</w:t>
      </w:r>
    </w:p>
    <w:p w:rsidR="002863A4" w:rsidRPr="002863A4" w:rsidRDefault="002863A4" w:rsidP="00286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3A4">
        <w:rPr>
          <w:rFonts w:ascii="Times New Roman" w:hAnsi="Times New Roman"/>
          <w:sz w:val="28"/>
          <w:szCs w:val="28"/>
        </w:rPr>
        <w:t xml:space="preserve">В частности, нужно доказать, что истец был фактически допущен ответчиком к  выполнению трудовой функции, выполнял ее  регулярно, подчинялся правилам внутреннего трудового распорядка, однако в  нарушение закона трудовой договор с  ним заключен не  был. При </w:t>
      </w:r>
      <w:r w:rsidRPr="002863A4">
        <w:rPr>
          <w:rFonts w:ascii="Times New Roman" w:hAnsi="Times New Roman"/>
          <w:sz w:val="28"/>
          <w:szCs w:val="28"/>
        </w:rPr>
        <w:lastRenderedPageBreak/>
        <w:t>непредставлении или недостаточности таких доказательств в  удовлетворении требования будет отказано.</w:t>
      </w:r>
    </w:p>
    <w:p w:rsidR="002863A4" w:rsidRPr="002863A4" w:rsidRDefault="002863A4" w:rsidP="00286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3A4">
        <w:rPr>
          <w:rFonts w:ascii="Times New Roman" w:hAnsi="Times New Roman"/>
          <w:sz w:val="28"/>
          <w:szCs w:val="28"/>
        </w:rPr>
        <w:t>Если в распоряжении истца имеются какие-либо документы, подписанные им и ответчиком, так или иначе подтверждающие наличие между ними трудовых отношений (например, приказ о направлении в  командировку, лист ознакомления с  локальными актами и  т.д.), копию такого документа стоит приложить к  иску. При этом следует помнить, что нередко суд отказывается признавать факт трудовых отношений на основании таких документов, если они содержат недостаточно информации об  ответчике и  не позволяют идентифицировать его. Так, желательно, чтобы в представляемых в суд документах, помимо наименования организации, были указаны ее  организационно-правовая форма, местонахождение, имелась ее  печать, подпись руководителя и  т.д.</w:t>
      </w:r>
    </w:p>
    <w:p w:rsidR="002863A4" w:rsidRPr="002863A4" w:rsidRDefault="002863A4" w:rsidP="00286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3A4">
        <w:rPr>
          <w:rFonts w:ascii="Times New Roman" w:hAnsi="Times New Roman"/>
          <w:sz w:val="28"/>
          <w:szCs w:val="28"/>
        </w:rPr>
        <w:t>Доказательством наличия трудовых отношений также могут быть документы контролирующих органов, в которых истец фигурирует в качестве работника ответчика.</w:t>
      </w:r>
    </w:p>
    <w:p w:rsidR="002863A4" w:rsidRPr="002863A4" w:rsidRDefault="002863A4" w:rsidP="00286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3A4">
        <w:rPr>
          <w:rFonts w:ascii="Times New Roman" w:hAnsi="Times New Roman"/>
          <w:sz w:val="28"/>
          <w:szCs w:val="28"/>
        </w:rPr>
        <w:t>Если между истцом и ответчиком был заключен договор подряда, который истец требует признать трудовым, в исковом заявлении целесообразно указать на критерии отличия двух договоров. Во-первых, цель договора подряда – получение конкретного результата, а не выполнение работы как таковой. Во-вторых, подрядчик остается самостоятельным хозяйствующим субъектом и действует на свой риск. По трудовому договору работник обязуется выполнять определенную трудовую функцию, включается в состав персонала, подчиняется режиму труда, установленному у  работодателя, работает под контролем и  руководством работодателя, не  несет риска, связанного с  трудом.</w:t>
      </w:r>
    </w:p>
    <w:p w:rsidR="002863A4" w:rsidRDefault="002863A4" w:rsidP="00286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3A4">
        <w:rPr>
          <w:rFonts w:ascii="Times New Roman" w:hAnsi="Times New Roman"/>
          <w:sz w:val="28"/>
          <w:szCs w:val="28"/>
        </w:rPr>
        <w:t>Если в качестве доказательств по делу планируется представить суду сведения, размещенные в  сети Интернет (например, на  сайте, в  электронной переписке), желательно удостоверить такие сведения нотариально. Причем сделать это следует еще до подачи иска.</w:t>
      </w:r>
    </w:p>
    <w:p w:rsidR="00022427" w:rsidRDefault="00022427" w:rsidP="00022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427" w:rsidRDefault="00022427" w:rsidP="00022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Прокуратура </w:t>
      </w:r>
    </w:p>
    <w:p w:rsidR="00022427" w:rsidRPr="002863A4" w:rsidRDefault="00022427" w:rsidP="00022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Ширинского района </w:t>
      </w:r>
    </w:p>
    <w:sectPr w:rsidR="00022427" w:rsidRPr="002863A4" w:rsidSect="00B4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909"/>
    <w:rsid w:val="00022427"/>
    <w:rsid w:val="001F2D8C"/>
    <w:rsid w:val="002863A4"/>
    <w:rsid w:val="0055154D"/>
    <w:rsid w:val="00775909"/>
    <w:rsid w:val="00B42308"/>
    <w:rsid w:val="00D4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3871</Characters>
  <Application>Microsoft Office Word</Application>
  <DocSecurity>0</DocSecurity>
  <Lines>32</Lines>
  <Paragraphs>9</Paragraphs>
  <ScaleCrop>false</ScaleCrop>
  <Company>Прокуратура РФ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Антонян Анастасия Геннадьевна</dc:creator>
  <cp:lastModifiedBy>777</cp:lastModifiedBy>
  <cp:revision>2</cp:revision>
  <dcterms:created xsi:type="dcterms:W3CDTF">2022-05-25T06:34:00Z</dcterms:created>
  <dcterms:modified xsi:type="dcterms:W3CDTF">2022-05-25T06:34:00Z</dcterms:modified>
</cp:coreProperties>
</file>