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6" w:rsidRPr="006A25CE" w:rsidRDefault="007F1894" w:rsidP="006A25CE">
      <w:pPr>
        <w:spacing w:after="0" w:line="240" w:lineRule="auto"/>
        <w:jc w:val="center"/>
        <w:rPr>
          <w:rFonts w:ascii="Times New Roman" w:hAnsi="Times New Roman" w:cs="Times New Roman"/>
          <w:b/>
          <w:sz w:val="28"/>
          <w:szCs w:val="28"/>
        </w:rPr>
      </w:pPr>
      <w:r w:rsidRPr="007F1894">
        <w:rPr>
          <w:rFonts w:ascii="Times New Roman" w:hAnsi="Times New Roman" w:cs="Times New Roman"/>
          <w:b/>
          <w:sz w:val="28"/>
          <w:szCs w:val="28"/>
        </w:rPr>
        <w:t>Вступил в силу закон, закрепляющий меры по поддержке транспортной отрасли</w:t>
      </w:r>
    </w:p>
    <w:p w:rsidR="006A25CE" w:rsidRDefault="006A25CE" w:rsidP="006A25CE">
      <w:pPr>
        <w:spacing w:after="0" w:line="240" w:lineRule="auto"/>
        <w:ind w:firstLine="709"/>
        <w:jc w:val="both"/>
        <w:rPr>
          <w:rFonts w:ascii="Times New Roman" w:hAnsi="Times New Roman" w:cs="Times New Roman"/>
          <w:sz w:val="28"/>
          <w:szCs w:val="28"/>
        </w:rPr>
      </w:pPr>
    </w:p>
    <w:p w:rsidR="007F1894" w:rsidRPr="007F1894" w:rsidRDefault="007F1894" w:rsidP="007F1894">
      <w:pPr>
        <w:spacing w:after="0" w:line="240" w:lineRule="auto"/>
        <w:ind w:firstLine="709"/>
        <w:jc w:val="both"/>
        <w:rPr>
          <w:rFonts w:ascii="Times New Roman" w:hAnsi="Times New Roman" w:cs="Times New Roman"/>
          <w:sz w:val="28"/>
          <w:szCs w:val="28"/>
        </w:rPr>
      </w:pPr>
      <w:proofErr w:type="gramStart"/>
      <w:r w:rsidRPr="007F1894">
        <w:rPr>
          <w:rFonts w:ascii="Times New Roman" w:hAnsi="Times New Roman" w:cs="Times New Roman"/>
          <w:sz w:val="28"/>
          <w:szCs w:val="28"/>
        </w:rPr>
        <w:t xml:space="preserve">Федеральным законом от 15.04.2022 № 92-ФЗ «О внесении изменений в отдельные законодательные акты Российской Федерации», вступившим в силу 15.04.2022, в целях обеспечения устойчивого бесперебойного функционирования транспортного комплекса и поддержки хозяйствующих субъектов предпринимательской деятельности в условиях внешнего </w:t>
      </w:r>
      <w:proofErr w:type="spellStart"/>
      <w:r w:rsidRPr="007F1894">
        <w:rPr>
          <w:rFonts w:ascii="Times New Roman" w:hAnsi="Times New Roman" w:cs="Times New Roman"/>
          <w:sz w:val="28"/>
          <w:szCs w:val="28"/>
        </w:rPr>
        <w:t>санкционного</w:t>
      </w:r>
      <w:proofErr w:type="spellEnd"/>
      <w:r w:rsidRPr="007F1894">
        <w:rPr>
          <w:rFonts w:ascii="Times New Roman" w:hAnsi="Times New Roman" w:cs="Times New Roman"/>
          <w:sz w:val="28"/>
          <w:szCs w:val="28"/>
        </w:rPr>
        <w:t xml:space="preserve"> давления, внесены изменения в Федеральные законы от 24.07.1998 № 127-ФЗ «О государственном контроле за осуществлением международных автомобильных перевозок и об ответственности за нарушение порядка их</w:t>
      </w:r>
      <w:proofErr w:type="gramEnd"/>
      <w:r w:rsidRPr="007F1894">
        <w:rPr>
          <w:rFonts w:ascii="Times New Roman" w:hAnsi="Times New Roman" w:cs="Times New Roman"/>
          <w:sz w:val="28"/>
          <w:szCs w:val="28"/>
        </w:rPr>
        <w:t xml:space="preserve"> </w:t>
      </w:r>
      <w:proofErr w:type="gramStart"/>
      <w:r w:rsidRPr="007F1894">
        <w:rPr>
          <w:rFonts w:ascii="Times New Roman" w:hAnsi="Times New Roman" w:cs="Times New Roman"/>
          <w:sz w:val="28"/>
          <w:szCs w:val="28"/>
        </w:rPr>
        <w:t>выполнения»,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13.07.2015 № 220-ФЗ «Об организации регулярных перевозок пассажиров и багажа</w:t>
      </w:r>
      <w:proofErr w:type="gramEnd"/>
      <w:r w:rsidRPr="007F1894">
        <w:rPr>
          <w:rFonts w:ascii="Times New Roman" w:hAnsi="Times New Roman" w:cs="Times New Roman"/>
          <w:sz w:val="28"/>
          <w:szCs w:val="28"/>
        </w:rPr>
        <w:t xml:space="preserve"> </w:t>
      </w:r>
      <w:proofErr w:type="gramStart"/>
      <w:r w:rsidRPr="007F1894">
        <w:rPr>
          <w:rFonts w:ascii="Times New Roman" w:hAnsi="Times New Roman" w:cs="Times New Roman"/>
          <w:sz w:val="28"/>
          <w:szCs w:val="28"/>
        </w:rPr>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03.08.2018 № 289-ФЗ «О таможенном регулировании в Российской Федерации и о внесении изменений в отдельные законодательные акты Российской Федерации», от 08.03.2022 № 46-ФЗ «О внесении изменений в отдельные законодательные акты Российской Федерации».</w:t>
      </w:r>
      <w:proofErr w:type="gramEnd"/>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Принятым законом:</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устанавливается возможность многократного использования иностранных контейнеров в пределах срока временного ввоза для внутренних перевозок по территории РФ;</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Правительство Российской Федерации наделяется 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Российской Федерации, а также полномочиями по установлению особенностей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rsidR="007F1894" w:rsidRPr="007F1894" w:rsidRDefault="007F1894" w:rsidP="007F1894">
      <w:pPr>
        <w:spacing w:after="0" w:line="240" w:lineRule="auto"/>
        <w:ind w:firstLine="709"/>
        <w:jc w:val="both"/>
        <w:rPr>
          <w:rFonts w:ascii="Times New Roman" w:hAnsi="Times New Roman" w:cs="Times New Roman"/>
          <w:sz w:val="28"/>
          <w:szCs w:val="28"/>
        </w:rPr>
      </w:pPr>
      <w:r w:rsidRPr="007F1894">
        <w:rPr>
          <w:rFonts w:ascii="Times New Roman" w:hAnsi="Times New Roman" w:cs="Times New Roman"/>
          <w:sz w:val="28"/>
          <w:szCs w:val="28"/>
        </w:rPr>
        <w:t>- с 2 до 10 процентов увеличивается допустимая нагрузка на ось фуры при международных перевозках.</w:t>
      </w:r>
    </w:p>
    <w:p w:rsidR="007F1894" w:rsidRPr="007F1894" w:rsidRDefault="007F1894" w:rsidP="007F1894">
      <w:pPr>
        <w:spacing w:after="0" w:line="240" w:lineRule="auto"/>
        <w:ind w:firstLine="709"/>
        <w:jc w:val="both"/>
        <w:rPr>
          <w:rFonts w:ascii="Times New Roman" w:hAnsi="Times New Roman" w:cs="Times New Roman"/>
          <w:sz w:val="28"/>
          <w:szCs w:val="28"/>
        </w:rPr>
      </w:pPr>
    </w:p>
    <w:p w:rsidR="006A25CE" w:rsidRPr="006A25CE" w:rsidRDefault="007F1894" w:rsidP="007F1894">
      <w:pPr>
        <w:spacing w:after="0" w:line="240" w:lineRule="auto"/>
        <w:ind w:firstLine="709"/>
        <w:jc w:val="both"/>
        <w:rPr>
          <w:rFonts w:ascii="Times New Roman" w:hAnsi="Times New Roman" w:cs="Times New Roman"/>
          <w:sz w:val="28"/>
          <w:szCs w:val="28"/>
        </w:rPr>
      </w:pPr>
      <w:proofErr w:type="gramStart"/>
      <w:r w:rsidRPr="007F1894">
        <w:rPr>
          <w:rFonts w:ascii="Times New Roman" w:hAnsi="Times New Roman" w:cs="Times New Roman"/>
          <w:sz w:val="28"/>
          <w:szCs w:val="28"/>
        </w:rPr>
        <w:lastRenderedPageBreak/>
        <w:t>Законом также устанавливается обязанность иностранных инвесторов, владеющих более чем 50 % акций в капитале компаний по перевозке водным транспортом Российской Федерации грузов из перечня, определяемого Правительством Российской Федерации, подать ходатайство о согласовании установления контроля над такой компанией или произвести отчуждение части принадлежащих им акций до размера менее чем 50 % в течение 365 дней со дня вступления в силу акта Правительства Российской</w:t>
      </w:r>
      <w:proofErr w:type="gramEnd"/>
      <w:r w:rsidRPr="007F1894">
        <w:rPr>
          <w:rFonts w:ascii="Times New Roman" w:hAnsi="Times New Roman" w:cs="Times New Roman"/>
          <w:sz w:val="28"/>
          <w:szCs w:val="28"/>
        </w:rPr>
        <w:t xml:space="preserve"> Федерации, </w:t>
      </w:r>
      <w:proofErr w:type="gramStart"/>
      <w:r w:rsidRPr="007F1894">
        <w:rPr>
          <w:rFonts w:ascii="Times New Roman" w:hAnsi="Times New Roman" w:cs="Times New Roman"/>
          <w:sz w:val="28"/>
          <w:szCs w:val="28"/>
        </w:rPr>
        <w:t>определившего</w:t>
      </w:r>
      <w:proofErr w:type="gramEnd"/>
      <w:r w:rsidRPr="007F1894">
        <w:rPr>
          <w:rFonts w:ascii="Times New Roman" w:hAnsi="Times New Roman" w:cs="Times New Roman"/>
          <w:sz w:val="28"/>
          <w:szCs w:val="28"/>
        </w:rPr>
        <w:t xml:space="preserve"> такой перечень грузов, перевозка которых морским и водным транспортом Российской Федерации </w:t>
      </w:r>
      <w:r>
        <w:rPr>
          <w:rFonts w:ascii="Times New Roman" w:hAnsi="Times New Roman" w:cs="Times New Roman"/>
          <w:sz w:val="28"/>
          <w:szCs w:val="28"/>
        </w:rPr>
        <w:t>является стратегически значимой</w:t>
      </w:r>
      <w:r w:rsidR="006A25CE" w:rsidRPr="006A25CE">
        <w:rPr>
          <w:rFonts w:ascii="Times New Roman" w:hAnsi="Times New Roman" w:cs="Times New Roman"/>
          <w:sz w:val="28"/>
          <w:szCs w:val="28"/>
        </w:rPr>
        <w:t>.</w:t>
      </w:r>
    </w:p>
    <w:sectPr w:rsidR="006A25CE" w:rsidRPr="006A25CE" w:rsidSect="00CD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25CE"/>
    <w:rsid w:val="00030BDC"/>
    <w:rsid w:val="0009493E"/>
    <w:rsid w:val="00150E7F"/>
    <w:rsid w:val="00286AC7"/>
    <w:rsid w:val="00291FFD"/>
    <w:rsid w:val="00661F6D"/>
    <w:rsid w:val="006A25CE"/>
    <w:rsid w:val="007F1894"/>
    <w:rsid w:val="009376D0"/>
    <w:rsid w:val="00AD2CB8"/>
    <w:rsid w:val="00AE772D"/>
    <w:rsid w:val="00B265FA"/>
    <w:rsid w:val="00CD2456"/>
    <w:rsid w:val="00D60546"/>
    <w:rsid w:val="00E7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18011">
      <w:bodyDiv w:val="1"/>
      <w:marLeft w:val="0"/>
      <w:marRight w:val="0"/>
      <w:marTop w:val="0"/>
      <w:marBottom w:val="0"/>
      <w:divBdr>
        <w:top w:val="none" w:sz="0" w:space="0" w:color="auto"/>
        <w:left w:val="none" w:sz="0" w:space="0" w:color="auto"/>
        <w:bottom w:val="none" w:sz="0" w:space="0" w:color="auto"/>
        <w:right w:val="none" w:sz="0" w:space="0" w:color="auto"/>
      </w:divBdr>
    </w:div>
    <w:div w:id="337117772">
      <w:bodyDiv w:val="1"/>
      <w:marLeft w:val="0"/>
      <w:marRight w:val="0"/>
      <w:marTop w:val="0"/>
      <w:marBottom w:val="0"/>
      <w:divBdr>
        <w:top w:val="none" w:sz="0" w:space="0" w:color="auto"/>
        <w:left w:val="none" w:sz="0" w:space="0" w:color="auto"/>
        <w:bottom w:val="none" w:sz="0" w:space="0" w:color="auto"/>
        <w:right w:val="none" w:sz="0" w:space="0" w:color="auto"/>
      </w:divBdr>
    </w:div>
    <w:div w:id="1095902749">
      <w:bodyDiv w:val="1"/>
      <w:marLeft w:val="0"/>
      <w:marRight w:val="0"/>
      <w:marTop w:val="0"/>
      <w:marBottom w:val="0"/>
      <w:divBdr>
        <w:top w:val="none" w:sz="0" w:space="0" w:color="auto"/>
        <w:left w:val="none" w:sz="0" w:space="0" w:color="auto"/>
        <w:bottom w:val="none" w:sz="0" w:space="0" w:color="auto"/>
        <w:right w:val="none" w:sz="0" w:space="0" w:color="auto"/>
      </w:divBdr>
    </w:div>
    <w:div w:id="1944070496">
      <w:bodyDiv w:val="1"/>
      <w:marLeft w:val="0"/>
      <w:marRight w:val="0"/>
      <w:marTop w:val="0"/>
      <w:marBottom w:val="0"/>
      <w:divBdr>
        <w:top w:val="none" w:sz="0" w:space="0" w:color="auto"/>
        <w:left w:val="none" w:sz="0" w:space="0" w:color="auto"/>
        <w:bottom w:val="none" w:sz="0" w:space="0" w:color="auto"/>
        <w:right w:val="none" w:sz="0" w:space="0" w:color="auto"/>
      </w:divBdr>
      <w:divsChild>
        <w:div w:id="55251768">
          <w:marLeft w:val="0"/>
          <w:marRight w:val="0"/>
          <w:marTop w:val="0"/>
          <w:marBottom w:val="8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Фирсов</dc:creator>
  <cp:lastModifiedBy>777</cp:lastModifiedBy>
  <cp:revision>2</cp:revision>
  <dcterms:created xsi:type="dcterms:W3CDTF">2022-05-25T06:28:00Z</dcterms:created>
  <dcterms:modified xsi:type="dcterms:W3CDTF">2022-05-25T06:28:00Z</dcterms:modified>
</cp:coreProperties>
</file>