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70" w:rsidRDefault="00694E70" w:rsidP="00694E70">
      <w:pPr>
        <w:pStyle w:val="Textbody"/>
        <w:widowControl/>
        <w:spacing w:after="0"/>
        <w:ind w:firstLine="709"/>
        <w:jc w:val="both"/>
        <w:rPr>
          <w:rFonts w:cs="Times New Roman"/>
          <w:b/>
          <w:color w:val="333333"/>
          <w:sz w:val="22"/>
          <w:szCs w:val="22"/>
        </w:rPr>
      </w:pPr>
      <w:r w:rsidRPr="006F1BF7">
        <w:rPr>
          <w:rFonts w:cs="Times New Roman"/>
          <w:b/>
          <w:color w:val="333333"/>
          <w:sz w:val="22"/>
          <w:szCs w:val="22"/>
        </w:rPr>
        <w:t>В Ширинском районе прокуратура защитила право местной жительницы на получение ежемесячной доплаты к трудовой пенсии</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Прокуратура Ширинского района провела проверку по обращению местной жительницы, ранее занимавшей должность главы Ефремкинского сельсовета о невыплате ей администрацией поселкового совета ежемесячной доплаты к трудовой пенсии.</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Установлено, что Уставом муниципального образования Ефремкинский сельсовет предусмотрено право главы поселения, осуществлявшего свои полномочия на постоянной основе, на установление ежемесячной денежной выплаты после выхода на страховую пенсию по старости.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Решением представительного органа поселения утверждено положение об установлении, выплате и перерасчете размера ежемесячной денежной выплаты к государственной или трудовой пенсии лицам, замещавшим выборные должности и муниципальные должности муниципальной службы муниципального образования Ефремкинский сельсовет.</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Во исполнение названного решения представительного органа администрацией сельсовета женщине установлена ежемесячная доплата к трудовой пенсии, задолженность по оплате которой составила около 15 тыс. руб.</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В целях устранения выявленных нарушений и недопущения их впредь прокуратурой района главе Ефремкинского сельсовета внесено представление об устранении выявленных нарушений закона.</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Представление рассмотрено и удовлетворено, администрацией сельсовета задолженность по оплате ежемесячной доплаты к трудовой пенсии перед заявительницей погашена в полном объеме, приняты меры к недопущению впредь подобных нарушений.</w:t>
      </w:r>
    </w:p>
    <w:p w:rsidR="00694E70" w:rsidRDefault="00694E70" w:rsidP="00694E70">
      <w:pPr>
        <w:pStyle w:val="Textbody"/>
        <w:widowControl/>
        <w:spacing w:after="0"/>
        <w:ind w:firstLine="709"/>
        <w:jc w:val="both"/>
        <w:rPr>
          <w:rFonts w:cs="Times New Roman"/>
          <w:b/>
          <w:color w:val="333333"/>
          <w:sz w:val="22"/>
          <w:szCs w:val="22"/>
        </w:rPr>
      </w:pPr>
    </w:p>
    <w:p w:rsidR="00694E70" w:rsidRPr="00694E70" w:rsidRDefault="00694E70" w:rsidP="00694E70">
      <w:pPr>
        <w:pStyle w:val="Textbody"/>
        <w:widowControl/>
        <w:spacing w:after="0"/>
        <w:ind w:firstLine="709"/>
        <w:jc w:val="both"/>
        <w:rPr>
          <w:rFonts w:cs="Times New Roman"/>
          <w:b/>
          <w:color w:val="333333"/>
          <w:sz w:val="22"/>
          <w:szCs w:val="22"/>
          <w:lang w:val="ru-RU"/>
        </w:rPr>
      </w:pPr>
      <w:r>
        <w:rPr>
          <w:rFonts w:cs="Times New Roman"/>
          <w:b/>
          <w:color w:val="333333"/>
          <w:sz w:val="22"/>
          <w:szCs w:val="22"/>
          <w:lang w:val="ru-RU"/>
        </w:rPr>
        <w:t>ПРОКУРАТУРА ШИРИНСКОГО РАЙОНА</w:t>
      </w:r>
    </w:p>
    <w:p w:rsidR="00694E70" w:rsidRDefault="00694E70" w:rsidP="00694E70">
      <w:pPr>
        <w:pStyle w:val="Textbody"/>
        <w:widowControl/>
        <w:spacing w:after="0"/>
        <w:ind w:firstLine="709"/>
        <w:jc w:val="both"/>
        <w:rPr>
          <w:rFonts w:cs="Times New Roman"/>
          <w:b/>
          <w:color w:val="333333"/>
          <w:sz w:val="22"/>
          <w:szCs w:val="22"/>
        </w:rPr>
      </w:pPr>
    </w:p>
    <w:p w:rsidR="00694E70" w:rsidRPr="006F1BF7" w:rsidRDefault="00694E70" w:rsidP="00694E70">
      <w:pPr>
        <w:pStyle w:val="Textbody"/>
        <w:widowControl/>
        <w:spacing w:after="0"/>
        <w:ind w:firstLine="709"/>
        <w:jc w:val="both"/>
        <w:rPr>
          <w:rFonts w:cs="Times New Roman"/>
          <w:b/>
          <w:color w:val="333333"/>
          <w:sz w:val="22"/>
          <w:szCs w:val="22"/>
        </w:rPr>
      </w:pPr>
    </w:p>
    <w:p w:rsidR="00694E70" w:rsidRPr="006F1BF7" w:rsidRDefault="00694E70" w:rsidP="00694E70">
      <w:pPr>
        <w:ind w:firstLine="709"/>
        <w:jc w:val="both"/>
        <w:rPr>
          <w:rFonts w:cs="Times New Roman"/>
          <w:sz w:val="22"/>
          <w:szCs w:val="22"/>
        </w:rPr>
        <w:sectPr w:rsidR="00694E70" w:rsidRPr="006F1BF7" w:rsidSect="00694E70">
          <w:pgSz w:w="11905" w:h="16837"/>
          <w:pgMar w:top="1134" w:right="1134" w:bottom="1134" w:left="1134" w:header="720" w:footer="720" w:gutter="0"/>
          <w:cols w:space="0"/>
        </w:sectPr>
      </w:pPr>
    </w:p>
    <w:p w:rsidR="00694E70" w:rsidRPr="00694E70" w:rsidRDefault="00694E70">
      <w:bookmarkStart w:id="0" w:name="_GoBack"/>
      <w:bookmarkEnd w:id="0"/>
    </w:p>
    <w:sectPr w:rsidR="00694E70" w:rsidRPr="00694E70" w:rsidSect="00FD0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4E70"/>
    <w:rsid w:val="002071C9"/>
    <w:rsid w:val="00694E70"/>
    <w:rsid w:val="00E833BF"/>
    <w:rsid w:val="00FD0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7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94E70"/>
    <w:pPr>
      <w:spacing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Company>Прокуратура РФ</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Владимировна</dc:creator>
  <cp:lastModifiedBy>777</cp:lastModifiedBy>
  <cp:revision>2</cp:revision>
  <dcterms:created xsi:type="dcterms:W3CDTF">2022-12-29T01:36:00Z</dcterms:created>
  <dcterms:modified xsi:type="dcterms:W3CDTF">2022-12-29T01:36:00Z</dcterms:modified>
</cp:coreProperties>
</file>