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7E" w:rsidRPr="00842B14" w:rsidRDefault="006B6F7E" w:rsidP="006B6F7E">
      <w:pPr>
        <w:widowControl w:val="0"/>
        <w:autoSpaceDE w:val="0"/>
        <w:autoSpaceDN w:val="0"/>
        <w:adjustRightInd w:val="0"/>
        <w:spacing w:line="360" w:lineRule="atLeast"/>
        <w:jc w:val="center"/>
        <w:textAlignment w:val="baseline"/>
        <w:rPr>
          <w:noProof/>
          <w:lang w:eastAsia="en-US"/>
        </w:rPr>
      </w:pPr>
    </w:p>
    <w:p w:rsidR="006B6F7E" w:rsidRDefault="004E4659" w:rsidP="006B6F7E">
      <w:pPr>
        <w:keepNext/>
        <w:ind w:right="-5"/>
        <w:jc w:val="center"/>
        <w:textAlignment w:val="baseline"/>
        <w:outlineLvl w:val="1"/>
        <w:rPr>
          <w:rFonts w:ascii="Arial" w:hAnsi="Arial" w:cs="Arial"/>
          <w:sz w:val="28"/>
          <w:lang w:eastAsia="en-US"/>
        </w:rPr>
      </w:pPr>
      <w:r>
        <w:rPr>
          <w:noProof/>
        </w:rPr>
        <w:drawing>
          <wp:inline distT="0" distB="0" distL="0" distR="0">
            <wp:extent cx="5905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0B19CE" w:rsidRDefault="000B19CE" w:rsidP="006B6F7E">
      <w:pPr>
        <w:keepNext/>
        <w:ind w:right="-5"/>
        <w:jc w:val="center"/>
        <w:textAlignment w:val="baseline"/>
        <w:outlineLvl w:val="1"/>
        <w:rPr>
          <w:rFonts w:ascii="Arial" w:hAnsi="Arial" w:cs="Arial"/>
          <w:sz w:val="28"/>
          <w:lang w:eastAsia="en-US"/>
        </w:rPr>
      </w:pPr>
    </w:p>
    <w:p w:rsidR="00066A39" w:rsidRPr="00066A39" w:rsidRDefault="00066A39" w:rsidP="00B76B11">
      <w:pPr>
        <w:rPr>
          <w:b/>
          <w:sz w:val="28"/>
          <w:szCs w:val="28"/>
        </w:rPr>
      </w:pPr>
      <w:r w:rsidRPr="00066A39">
        <w:rPr>
          <w:b/>
          <w:sz w:val="28"/>
          <w:szCs w:val="28"/>
        </w:rPr>
        <w:t xml:space="preserve">  </w:t>
      </w:r>
      <w:r w:rsidR="00C15DB0">
        <w:rPr>
          <w:b/>
          <w:sz w:val="28"/>
          <w:szCs w:val="28"/>
        </w:rPr>
        <w:t xml:space="preserve">                                   </w:t>
      </w:r>
      <w:r w:rsidRPr="00066A39">
        <w:rPr>
          <w:b/>
          <w:sz w:val="28"/>
          <w:szCs w:val="28"/>
        </w:rPr>
        <w:t xml:space="preserve"> РОССИЙСКА</w:t>
      </w:r>
      <w:r w:rsidR="00B76B11">
        <w:rPr>
          <w:b/>
          <w:sz w:val="28"/>
          <w:szCs w:val="28"/>
        </w:rPr>
        <w:t xml:space="preserve">Я ФЕДЕРАЦИЯ               </w:t>
      </w:r>
    </w:p>
    <w:p w:rsidR="00066A39" w:rsidRPr="00066A39" w:rsidRDefault="00066A39" w:rsidP="00066A39">
      <w:pPr>
        <w:jc w:val="center"/>
        <w:rPr>
          <w:b/>
          <w:sz w:val="28"/>
          <w:szCs w:val="28"/>
        </w:rPr>
      </w:pPr>
      <w:r w:rsidRPr="00066A39">
        <w:rPr>
          <w:b/>
          <w:sz w:val="28"/>
          <w:szCs w:val="28"/>
        </w:rPr>
        <w:t>РЕСПУБЛИКА ХАКАСИЯ</w:t>
      </w:r>
    </w:p>
    <w:p w:rsidR="00066A39" w:rsidRPr="00066A39" w:rsidRDefault="00066A39" w:rsidP="00066A39">
      <w:pPr>
        <w:jc w:val="center"/>
        <w:rPr>
          <w:b/>
          <w:sz w:val="28"/>
          <w:szCs w:val="28"/>
        </w:rPr>
      </w:pPr>
      <w:r w:rsidRPr="00066A39">
        <w:rPr>
          <w:b/>
          <w:sz w:val="28"/>
          <w:szCs w:val="28"/>
        </w:rPr>
        <w:t>АДМИНИСТРАЦИЯ</w:t>
      </w:r>
    </w:p>
    <w:p w:rsidR="000B19CE" w:rsidRPr="00066A39" w:rsidRDefault="00066A39" w:rsidP="00066A39">
      <w:pPr>
        <w:keepNext/>
        <w:ind w:right="-5"/>
        <w:jc w:val="center"/>
        <w:textAlignment w:val="baseline"/>
        <w:outlineLvl w:val="1"/>
        <w:rPr>
          <w:rFonts w:ascii="Arial" w:hAnsi="Arial" w:cs="Arial"/>
          <w:sz w:val="28"/>
          <w:szCs w:val="28"/>
          <w:lang w:eastAsia="en-US"/>
        </w:rPr>
      </w:pPr>
      <w:r w:rsidRPr="00066A39">
        <w:rPr>
          <w:b/>
          <w:sz w:val="28"/>
          <w:szCs w:val="28"/>
        </w:rPr>
        <w:t>ЦЕЛИННОГО  СЕЛЬСОВЕТА</w:t>
      </w:r>
    </w:p>
    <w:p w:rsidR="000B19CE" w:rsidRPr="00842B14" w:rsidRDefault="000B19CE" w:rsidP="006B6F7E">
      <w:pPr>
        <w:keepNext/>
        <w:ind w:right="-5"/>
        <w:jc w:val="center"/>
        <w:textAlignment w:val="baseline"/>
        <w:outlineLvl w:val="1"/>
        <w:rPr>
          <w:rFonts w:ascii="Arial" w:hAnsi="Arial" w:cs="Arial"/>
          <w:sz w:val="28"/>
          <w:lang w:eastAsia="en-US"/>
        </w:rPr>
      </w:pPr>
    </w:p>
    <w:p w:rsidR="006B6F7E" w:rsidRPr="00842B14" w:rsidRDefault="006B6F7E" w:rsidP="006B6F7E">
      <w:pPr>
        <w:widowControl w:val="0"/>
        <w:autoSpaceDE w:val="0"/>
        <w:autoSpaceDN w:val="0"/>
        <w:adjustRightInd w:val="0"/>
        <w:ind w:right="-5"/>
        <w:jc w:val="both"/>
        <w:textAlignment w:val="baseline"/>
        <w:rPr>
          <w:sz w:val="26"/>
          <w:szCs w:val="26"/>
          <w:lang w:eastAsia="en-US"/>
        </w:rPr>
      </w:pPr>
    </w:p>
    <w:p w:rsidR="006B6F7E" w:rsidRPr="00842B14" w:rsidRDefault="006B6F7E" w:rsidP="006B6F7E">
      <w:pPr>
        <w:widowControl w:val="0"/>
        <w:autoSpaceDE w:val="0"/>
        <w:autoSpaceDN w:val="0"/>
        <w:adjustRightInd w:val="0"/>
        <w:ind w:right="-1"/>
        <w:jc w:val="center"/>
        <w:textAlignment w:val="baseline"/>
        <w:rPr>
          <w:b/>
          <w:sz w:val="28"/>
          <w:szCs w:val="28"/>
          <w:lang w:eastAsia="en-US"/>
        </w:rPr>
      </w:pPr>
      <w:r w:rsidRPr="00842B14">
        <w:rPr>
          <w:b/>
          <w:sz w:val="28"/>
          <w:szCs w:val="28"/>
          <w:lang w:eastAsia="en-US"/>
        </w:rPr>
        <w:t>ПОСТАНОВЛЕНИЕ</w:t>
      </w:r>
    </w:p>
    <w:p w:rsidR="006B6F7E" w:rsidRPr="00D84DA0" w:rsidRDefault="006B6F7E" w:rsidP="006B6F7E">
      <w:pPr>
        <w:widowControl w:val="0"/>
        <w:autoSpaceDE w:val="0"/>
        <w:autoSpaceDN w:val="0"/>
        <w:adjustRightInd w:val="0"/>
        <w:ind w:right="-1"/>
        <w:jc w:val="center"/>
        <w:textAlignment w:val="baseline"/>
        <w:rPr>
          <w:sz w:val="32"/>
          <w:szCs w:val="32"/>
          <w:lang w:eastAsia="en-US"/>
        </w:rPr>
      </w:pPr>
    </w:p>
    <w:p w:rsidR="006B6F7E" w:rsidRPr="00B76B11" w:rsidRDefault="00C21C07" w:rsidP="006B6F7E">
      <w:pPr>
        <w:spacing w:line="276" w:lineRule="auto"/>
        <w:ind w:right="27"/>
        <w:jc w:val="both"/>
        <w:rPr>
          <w:sz w:val="26"/>
          <w:szCs w:val="26"/>
          <w:u w:val="single"/>
        </w:rPr>
      </w:pPr>
      <w:r>
        <w:rPr>
          <w:sz w:val="26"/>
          <w:szCs w:val="26"/>
        </w:rPr>
        <w:t>16февраля 2024</w:t>
      </w:r>
      <w:r w:rsidR="006B6F7E" w:rsidRPr="00D84DA0">
        <w:rPr>
          <w:sz w:val="26"/>
          <w:szCs w:val="26"/>
        </w:rPr>
        <w:t xml:space="preserve">г.                            с. </w:t>
      </w:r>
      <w:r w:rsidR="00061934" w:rsidRPr="00D84DA0">
        <w:rPr>
          <w:sz w:val="26"/>
          <w:szCs w:val="26"/>
        </w:rPr>
        <w:t>Целинное</w:t>
      </w:r>
      <w:r w:rsidR="006B6F7E" w:rsidRPr="00D84DA0">
        <w:rPr>
          <w:sz w:val="26"/>
          <w:szCs w:val="26"/>
        </w:rPr>
        <w:t xml:space="preserve">                              №</w:t>
      </w:r>
      <w:r>
        <w:rPr>
          <w:sz w:val="26"/>
          <w:szCs w:val="26"/>
          <w:u w:val="single"/>
        </w:rPr>
        <w:t>1</w:t>
      </w:r>
      <w:r w:rsidR="00B76B11">
        <w:rPr>
          <w:sz w:val="26"/>
          <w:szCs w:val="26"/>
          <w:u w:val="single"/>
        </w:rPr>
        <w:t>1</w:t>
      </w:r>
    </w:p>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 xml:space="preserve">Об утверждении Порядка учета бюджетных и денежных обязательств получателей средств бюджета </w:t>
      </w:r>
      <w:r w:rsidR="00770C8E">
        <w:rPr>
          <w:b/>
          <w:sz w:val="24"/>
          <w:szCs w:val="24"/>
        </w:rPr>
        <w:t>Целинного сельсовета</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 xml:space="preserve">В соответствии </w:t>
      </w:r>
      <w:r w:rsidR="00C21C07">
        <w:rPr>
          <w:bCs/>
          <w:sz w:val="26"/>
          <w:szCs w:val="26"/>
        </w:rPr>
        <w:t>с пунктами 1,2, абзацем третьим пункта 5 статьи</w:t>
      </w:r>
      <w:r w:rsidRPr="001F032E">
        <w:rPr>
          <w:bCs/>
          <w:sz w:val="26"/>
          <w:szCs w:val="26"/>
        </w:rPr>
        <w:t xml:space="preserve"> 219 Бюджетного кодекса Российской Федерации</w:t>
      </w:r>
      <w:r w:rsidR="00B6658E">
        <w:rPr>
          <w:bCs/>
          <w:sz w:val="26"/>
          <w:szCs w:val="26"/>
        </w:rPr>
        <w:t xml:space="preserve">, </w:t>
      </w:r>
      <w:r w:rsidR="0029656A">
        <w:rPr>
          <w:bCs/>
          <w:sz w:val="26"/>
          <w:szCs w:val="26"/>
        </w:rPr>
        <w:t>а</w:t>
      </w:r>
      <w:r w:rsidR="00B6658E">
        <w:rPr>
          <w:bCs/>
          <w:sz w:val="26"/>
          <w:szCs w:val="26"/>
        </w:rPr>
        <w:t xml:space="preserve">дминистрация </w:t>
      </w:r>
      <w:r w:rsidR="00770C8E">
        <w:rPr>
          <w:bCs/>
          <w:sz w:val="26"/>
          <w:szCs w:val="26"/>
        </w:rPr>
        <w:t>Целинного</w:t>
      </w:r>
      <w:r w:rsidR="00B6658E">
        <w:rPr>
          <w:bCs/>
          <w:sz w:val="26"/>
          <w:szCs w:val="26"/>
        </w:rPr>
        <w:t xml:space="preserve"> сельсовета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прилагаемый Порядок учета бюджетных</w:t>
      </w:r>
      <w:r w:rsidR="00954802">
        <w:rPr>
          <w:sz w:val="26"/>
          <w:szCs w:val="26"/>
        </w:rPr>
        <w:t xml:space="preserve"> и денежных обязательств получателей средств</w:t>
      </w:r>
      <w:r w:rsidR="00F53EAA">
        <w:rPr>
          <w:sz w:val="26"/>
          <w:szCs w:val="26"/>
        </w:rPr>
        <w:t xml:space="preserve"> бюджета</w:t>
      </w:r>
      <w:r w:rsidR="00D84DA0">
        <w:rPr>
          <w:sz w:val="26"/>
          <w:szCs w:val="26"/>
        </w:rPr>
        <w:t xml:space="preserve"> Целинного </w:t>
      </w:r>
      <w:r w:rsidRPr="001F032E">
        <w:rPr>
          <w:sz w:val="26"/>
          <w:szCs w:val="26"/>
        </w:rPr>
        <w:t>сельсовет</w:t>
      </w:r>
      <w:r w:rsidR="00D84DA0">
        <w:rPr>
          <w:sz w:val="26"/>
          <w:szCs w:val="26"/>
        </w:rPr>
        <w:t>а</w:t>
      </w:r>
      <w:r w:rsidRPr="001F032E">
        <w:rPr>
          <w:sz w:val="26"/>
          <w:szCs w:val="26"/>
        </w:rPr>
        <w:t>.</w:t>
      </w:r>
    </w:p>
    <w:p w:rsid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r w:rsidR="00C21C07">
        <w:rPr>
          <w:sz w:val="26"/>
          <w:szCs w:val="26"/>
        </w:rPr>
        <w:t xml:space="preserve"> и распространяется на правоотношения с 01 января 2024 года</w:t>
      </w:r>
      <w:r w:rsidRPr="001F032E">
        <w:rPr>
          <w:sz w:val="26"/>
          <w:szCs w:val="26"/>
        </w:rPr>
        <w:t>.</w:t>
      </w:r>
    </w:p>
    <w:p w:rsidR="00C21C07" w:rsidRDefault="00C21C07" w:rsidP="00276468">
      <w:pPr>
        <w:numPr>
          <w:ilvl w:val="0"/>
          <w:numId w:val="2"/>
        </w:numPr>
        <w:tabs>
          <w:tab w:val="left" w:pos="1418"/>
        </w:tabs>
        <w:ind w:left="0" w:firstLine="709"/>
        <w:jc w:val="both"/>
        <w:rPr>
          <w:sz w:val="26"/>
          <w:szCs w:val="26"/>
        </w:rPr>
      </w:pPr>
      <w:r>
        <w:rPr>
          <w:sz w:val="26"/>
          <w:szCs w:val="26"/>
        </w:rPr>
        <w:t>Признать утратившим силу постановление от 02.06.2021г. №61 «Об утверждении Порядка учета бюджетных и денежных обязательств получателей средств бюджета Целинного сельсовета».</w:t>
      </w:r>
    </w:p>
    <w:p w:rsidR="00C21C07" w:rsidRPr="001F032E" w:rsidRDefault="00C21C07" w:rsidP="00276468">
      <w:pPr>
        <w:numPr>
          <w:ilvl w:val="0"/>
          <w:numId w:val="2"/>
        </w:numPr>
        <w:tabs>
          <w:tab w:val="left" w:pos="1418"/>
        </w:tabs>
        <w:ind w:left="0" w:firstLine="709"/>
        <w:jc w:val="both"/>
        <w:rPr>
          <w:sz w:val="26"/>
          <w:szCs w:val="26"/>
        </w:rPr>
      </w:pPr>
      <w:r>
        <w:rPr>
          <w:sz w:val="26"/>
          <w:szCs w:val="26"/>
        </w:rPr>
        <w:t>Контроль за исполнением настоящего постановления оставляю за собой.</w:t>
      </w:r>
    </w:p>
    <w:p w:rsidR="001F032E" w:rsidRPr="001F032E" w:rsidRDefault="001F032E" w:rsidP="001F032E">
      <w:pPr>
        <w:tabs>
          <w:tab w:val="left" w:pos="9639"/>
        </w:tabs>
        <w:rPr>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D84DA0" w:rsidRDefault="00D84DA0" w:rsidP="00954802">
      <w:pPr>
        <w:jc w:val="both"/>
        <w:rPr>
          <w:color w:val="000000"/>
          <w:sz w:val="26"/>
          <w:szCs w:val="26"/>
        </w:rPr>
      </w:pPr>
    </w:p>
    <w:p w:rsidR="001F032E" w:rsidRPr="00D84DA0" w:rsidRDefault="001F032E" w:rsidP="00954802">
      <w:pPr>
        <w:jc w:val="both"/>
        <w:rPr>
          <w:color w:val="000000"/>
          <w:sz w:val="26"/>
          <w:szCs w:val="26"/>
        </w:rPr>
      </w:pPr>
      <w:r w:rsidRPr="00D84DA0">
        <w:rPr>
          <w:color w:val="000000"/>
          <w:sz w:val="26"/>
          <w:szCs w:val="26"/>
        </w:rPr>
        <w:t xml:space="preserve">Глава </w:t>
      </w:r>
      <w:r w:rsidR="00D84DA0">
        <w:rPr>
          <w:color w:val="000000"/>
          <w:sz w:val="26"/>
          <w:szCs w:val="26"/>
        </w:rPr>
        <w:t>Целинного</w:t>
      </w:r>
      <w:r w:rsidRPr="00D84DA0">
        <w:rPr>
          <w:color w:val="000000"/>
          <w:sz w:val="26"/>
          <w:szCs w:val="26"/>
        </w:rPr>
        <w:t xml:space="preserve"> сельсовет                        </w:t>
      </w:r>
      <w:r w:rsidR="004F44AA">
        <w:rPr>
          <w:color w:val="000000"/>
          <w:sz w:val="26"/>
          <w:szCs w:val="26"/>
        </w:rPr>
        <w:t>Т.И.Морозова</w:t>
      </w:r>
    </w:p>
    <w:p w:rsidR="00A30DB0" w:rsidRDefault="001F032E" w:rsidP="00D15C34">
      <w:pPr>
        <w:spacing w:line="360" w:lineRule="auto"/>
        <w:jc w:val="both"/>
        <w:rPr>
          <w:sz w:val="22"/>
          <w:szCs w:val="24"/>
        </w:rPr>
      </w:pPr>
      <w:r w:rsidRPr="001F032E">
        <w:rPr>
          <w:sz w:val="22"/>
          <w:szCs w:val="24"/>
        </w:rPr>
        <w:tab/>
      </w:r>
      <w:r w:rsidRPr="001F032E">
        <w:rPr>
          <w:sz w:val="22"/>
          <w:szCs w:val="24"/>
        </w:rPr>
        <w:tab/>
      </w:r>
      <w:r w:rsidRPr="001F032E">
        <w:rPr>
          <w:sz w:val="22"/>
          <w:szCs w:val="24"/>
        </w:rPr>
        <w:tab/>
      </w: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03725F" w:rsidRDefault="0003725F" w:rsidP="00D15C34">
      <w:pPr>
        <w:spacing w:line="360" w:lineRule="auto"/>
        <w:jc w:val="both"/>
        <w:rPr>
          <w:sz w:val="22"/>
          <w:szCs w:val="24"/>
        </w:rPr>
      </w:pPr>
    </w:p>
    <w:p w:rsidR="004F44AA" w:rsidRDefault="004F44AA" w:rsidP="00D15C34">
      <w:pPr>
        <w:spacing w:line="360" w:lineRule="auto"/>
        <w:jc w:val="both"/>
        <w:rPr>
          <w:sz w:val="22"/>
          <w:szCs w:val="24"/>
        </w:rPr>
      </w:pPr>
    </w:p>
    <w:p w:rsidR="001F032E" w:rsidRPr="001F032E" w:rsidRDefault="001F032E" w:rsidP="00D15C34">
      <w:pPr>
        <w:spacing w:line="360" w:lineRule="auto"/>
        <w:jc w:val="both"/>
        <w:rPr>
          <w:sz w:val="24"/>
          <w:szCs w:val="24"/>
        </w:rPr>
      </w:pPr>
      <w:r w:rsidRPr="001F032E">
        <w:rPr>
          <w:sz w:val="24"/>
          <w:szCs w:val="24"/>
        </w:rPr>
        <w:lastRenderedPageBreak/>
        <w:t>Утвержден</w:t>
      </w:r>
    </w:p>
    <w:p w:rsidR="001F032E" w:rsidRPr="001F032E" w:rsidRDefault="004F44AA" w:rsidP="00954802">
      <w:pPr>
        <w:tabs>
          <w:tab w:val="left" w:pos="3686"/>
        </w:tabs>
        <w:autoSpaceDE w:val="0"/>
        <w:autoSpaceDN w:val="0"/>
        <w:adjustRightInd w:val="0"/>
        <w:spacing w:line="276" w:lineRule="auto"/>
        <w:ind w:left="5954"/>
        <w:jc w:val="both"/>
        <w:rPr>
          <w:sz w:val="24"/>
          <w:szCs w:val="24"/>
        </w:rPr>
      </w:pPr>
      <w:r>
        <w:rPr>
          <w:sz w:val="24"/>
          <w:szCs w:val="24"/>
        </w:rPr>
        <w:t>постановлением а</w:t>
      </w:r>
      <w:r w:rsidR="001F032E" w:rsidRPr="001F032E">
        <w:rPr>
          <w:sz w:val="24"/>
          <w:szCs w:val="24"/>
        </w:rPr>
        <w:t xml:space="preserve">дминистрации </w:t>
      </w:r>
      <w:r>
        <w:rPr>
          <w:sz w:val="24"/>
          <w:szCs w:val="24"/>
        </w:rPr>
        <w:t>Целинного</w:t>
      </w:r>
      <w:r w:rsidR="001F032E" w:rsidRPr="001F032E">
        <w:rPr>
          <w:sz w:val="24"/>
          <w:szCs w:val="24"/>
        </w:rPr>
        <w:t xml:space="preserve"> сельсовета </w:t>
      </w:r>
    </w:p>
    <w:p w:rsidR="001F032E" w:rsidRPr="00B76B11" w:rsidRDefault="001F032E" w:rsidP="00954802">
      <w:pPr>
        <w:tabs>
          <w:tab w:val="left" w:pos="4253"/>
        </w:tabs>
        <w:autoSpaceDE w:val="0"/>
        <w:autoSpaceDN w:val="0"/>
        <w:adjustRightInd w:val="0"/>
        <w:spacing w:line="276" w:lineRule="auto"/>
        <w:ind w:left="5954"/>
        <w:jc w:val="both"/>
        <w:rPr>
          <w:sz w:val="24"/>
          <w:szCs w:val="24"/>
          <w:u w:val="single"/>
        </w:rPr>
      </w:pPr>
      <w:r w:rsidRPr="001F032E">
        <w:rPr>
          <w:sz w:val="24"/>
          <w:szCs w:val="24"/>
        </w:rPr>
        <w:t xml:space="preserve">от </w:t>
      </w:r>
      <w:r w:rsidR="00C21C07">
        <w:rPr>
          <w:sz w:val="24"/>
          <w:szCs w:val="24"/>
        </w:rPr>
        <w:t>16февраля2024</w:t>
      </w:r>
      <w:r w:rsidRPr="001F032E">
        <w:rPr>
          <w:sz w:val="24"/>
          <w:szCs w:val="24"/>
        </w:rPr>
        <w:t xml:space="preserve"> г.  № </w:t>
      </w:r>
      <w:r w:rsidR="00C21C07">
        <w:rPr>
          <w:sz w:val="24"/>
          <w:szCs w:val="24"/>
          <w:u w:val="single"/>
        </w:rPr>
        <w:t>1</w:t>
      </w:r>
      <w:r w:rsidR="00B76B11">
        <w:rPr>
          <w:sz w:val="24"/>
          <w:szCs w:val="24"/>
          <w:u w:val="single"/>
        </w:rPr>
        <w:t>1</w:t>
      </w:r>
    </w:p>
    <w:p w:rsidR="001F032E" w:rsidRPr="001F032E" w:rsidRDefault="001F032E" w:rsidP="00954802">
      <w:pPr>
        <w:spacing w:line="276" w:lineRule="auto"/>
        <w:jc w:val="both"/>
        <w:rPr>
          <w:sz w:val="26"/>
          <w:szCs w:val="26"/>
        </w:rPr>
      </w:pPr>
    </w:p>
    <w:p w:rsidR="001637E1" w:rsidRPr="002808DD" w:rsidRDefault="001637E1" w:rsidP="001637E1">
      <w:pPr>
        <w:spacing w:line="276" w:lineRule="auto"/>
        <w:jc w:val="center"/>
        <w:rPr>
          <w:b/>
          <w:sz w:val="26"/>
          <w:szCs w:val="26"/>
        </w:rPr>
      </w:pPr>
      <w:r w:rsidRPr="002808DD">
        <w:rPr>
          <w:b/>
          <w:sz w:val="26"/>
          <w:szCs w:val="26"/>
        </w:rPr>
        <w:t>Порядок</w:t>
      </w:r>
    </w:p>
    <w:p w:rsidR="001637E1" w:rsidRPr="002808DD" w:rsidRDefault="001637E1" w:rsidP="001637E1">
      <w:pPr>
        <w:spacing w:line="276" w:lineRule="auto"/>
        <w:jc w:val="center"/>
        <w:rPr>
          <w:b/>
          <w:sz w:val="26"/>
          <w:szCs w:val="26"/>
        </w:rPr>
      </w:pPr>
      <w:r w:rsidRPr="002808DD">
        <w:rPr>
          <w:b/>
          <w:sz w:val="26"/>
          <w:szCs w:val="26"/>
        </w:rPr>
        <w:t xml:space="preserve">учета бюджетных и денежных обязательств получателей средств бюджета </w:t>
      </w:r>
      <w:r w:rsidR="004F44AA">
        <w:rPr>
          <w:b/>
          <w:sz w:val="26"/>
          <w:szCs w:val="26"/>
        </w:rPr>
        <w:t>Целинного</w:t>
      </w:r>
      <w:r w:rsidRPr="002808DD">
        <w:rPr>
          <w:b/>
          <w:sz w:val="26"/>
          <w:szCs w:val="26"/>
        </w:rPr>
        <w:t xml:space="preserve"> сельсовет</w:t>
      </w:r>
      <w:r w:rsidR="004F44AA">
        <w:rPr>
          <w:b/>
          <w:sz w:val="26"/>
          <w:szCs w:val="26"/>
        </w:rPr>
        <w:t>а</w:t>
      </w:r>
    </w:p>
    <w:p w:rsidR="00C21C07" w:rsidRDefault="00C21C07" w:rsidP="00C21C07">
      <w:pPr>
        <w:pStyle w:val="ConsPlusNormal"/>
        <w:jc w:val="both"/>
        <w:rPr>
          <w:rFonts w:ascii="Times New Roman" w:hAnsi="Times New Roman" w:cs="Times New Roman"/>
          <w:sz w:val="26"/>
          <w:szCs w:val="26"/>
        </w:rPr>
      </w:pPr>
    </w:p>
    <w:p w:rsidR="00C21C07" w:rsidRDefault="00C21C07" w:rsidP="00C21C07">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I. Общие положения</w:t>
      </w:r>
    </w:p>
    <w:p w:rsidR="00C21C07" w:rsidRDefault="00C21C07" w:rsidP="00C21C07">
      <w:pPr>
        <w:pStyle w:val="ConsPlusNormal"/>
        <w:jc w:val="both"/>
        <w:rPr>
          <w:rFonts w:ascii="Times New Roman" w:hAnsi="Times New Roman" w:cs="Times New Roman"/>
          <w:sz w:val="26"/>
          <w:szCs w:val="26"/>
        </w:rPr>
      </w:pP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 Настоящий Порядок учета бюджетных и денежных обязательств получателей средств бюджета Целинного сельсовета (далее - Порядок) устанавливает порядок исполнения бюджета Целинного сельсовета (далее – местный бюджет) по расходам в части постановки на учет Территориальным отделом Управления Федерального казначейства по Республике Хакасия (далее – Территориальный отдел)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открытых в установленном порядке в Территориальном отделе (далее - соответствующий лицевой счет получателя бюджетных средств).</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Для целей настоящего Порядка используются приложения к </w:t>
      </w:r>
      <w:hyperlink r:id="rId8" w:history="1">
        <w:r>
          <w:rPr>
            <w:rStyle w:val="af3"/>
            <w:color w:val="000000" w:themeColor="text1"/>
            <w:sz w:val="26"/>
            <w:szCs w:val="26"/>
          </w:rPr>
          <w:t>Порядку</w:t>
        </w:r>
      </w:hyperlink>
      <w:r>
        <w:rPr>
          <w:rFonts w:ascii="Times New Roman" w:hAnsi="Times New Roman" w:cs="Times New Roman"/>
          <w:color w:val="000000" w:themeColor="text1"/>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утвержденные приказом Министерства финансов Российской Федерации от 30.10.2020 № 258н (далее - приказ № 258н).</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lang w:bidi="ru-RU"/>
        </w:rPr>
      </w:pPr>
      <w:r>
        <w:rPr>
          <w:rFonts w:ascii="Times New Roman" w:hAnsi="Times New Roman" w:cs="Times New Roman"/>
          <w:color w:val="000000" w:themeColor="text1"/>
          <w:sz w:val="26"/>
          <w:szCs w:val="26"/>
          <w:lang w:bidi="ru-RU"/>
        </w:rPr>
        <w:t>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приказу № 258н соответственно, сформированных  получателями средств местного бюджета и Территориальным отделом.</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lang w:bidi="ru-RU"/>
        </w:rPr>
      </w:pPr>
      <w:r>
        <w:rPr>
          <w:rFonts w:ascii="Times New Roman" w:hAnsi="Times New Roman" w:cs="Times New Roman"/>
          <w:color w:val="000000" w:themeColor="text1"/>
          <w:sz w:val="26"/>
          <w:szCs w:val="26"/>
          <w:lang w:bidi="ru-RU"/>
        </w:rPr>
        <w:t>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1 к настоящему Порядку (далее соответственно - Перечень, документы основания, документы, подтверждающие возникновение денежных обязательств).</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lang w:bidi="ru-RU"/>
        </w:rPr>
      </w:pPr>
      <w:r>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 - оснований, документов, подтверждающих возникновение денежного обязательства, предусмотренных пунктами  1, 2 Перечня, подлежащих размещению в единой информационной системе, а также пунктом 3 Перечня, сведения о которых </w:t>
      </w:r>
      <w:r>
        <w:rPr>
          <w:rFonts w:ascii="Times New Roman" w:hAnsi="Times New Roman" w:cs="Times New Roman"/>
          <w:color w:val="000000" w:themeColor="text1"/>
          <w:sz w:val="26"/>
          <w:szCs w:val="26"/>
          <w:lang w:bidi="ru-RU"/>
        </w:rPr>
        <w:lastRenderedPageBreak/>
        <w:t>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lang w:bidi="ru-RU"/>
        </w:rPr>
      </w:pPr>
      <w:r>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4940B1">
        <w:rPr>
          <w:rFonts w:ascii="Times New Roman" w:hAnsi="Times New Roman" w:cs="Times New Roman"/>
          <w:color w:val="000000" w:themeColor="text1"/>
          <w:sz w:val="26"/>
          <w:szCs w:val="26"/>
          <w:lang w:bidi="ru-RU"/>
        </w:rPr>
        <w:t>местного</w:t>
      </w:r>
      <w:r>
        <w:rPr>
          <w:rFonts w:ascii="Times New Roman" w:hAnsi="Times New Roman" w:cs="Times New Roman"/>
          <w:color w:val="000000" w:themeColor="text1"/>
          <w:sz w:val="26"/>
          <w:szCs w:val="26"/>
          <w:lang w:bidi="ru-RU"/>
        </w:rPr>
        <w:t xml:space="preserve"> бюджета.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lang w:bidi="ru-RU"/>
        </w:rPr>
      </w:pPr>
      <w:r>
        <w:rPr>
          <w:rFonts w:ascii="Times New Roman" w:hAnsi="Times New Roman" w:cs="Times New Roman"/>
          <w:color w:val="000000" w:themeColor="text1"/>
          <w:sz w:val="26"/>
          <w:szCs w:val="26"/>
          <w:lang w:bidi="ru-RU"/>
        </w:rPr>
        <w:t xml:space="preserve">Сведения о бюджетном обязательстве и Сведения о денежном обязательстве формируются получателем средств </w:t>
      </w:r>
      <w:r w:rsidR="004940B1">
        <w:rPr>
          <w:rFonts w:ascii="Times New Roman" w:hAnsi="Times New Roman" w:cs="Times New Roman"/>
          <w:color w:val="000000" w:themeColor="text1"/>
          <w:sz w:val="26"/>
          <w:szCs w:val="26"/>
          <w:lang w:bidi="ru-RU"/>
        </w:rPr>
        <w:t>местного</w:t>
      </w:r>
      <w:r>
        <w:rPr>
          <w:rFonts w:ascii="Times New Roman" w:hAnsi="Times New Roman" w:cs="Times New Roman"/>
          <w:color w:val="000000" w:themeColor="text1"/>
          <w:sz w:val="26"/>
          <w:szCs w:val="26"/>
          <w:lang w:bidi="ru-RU"/>
        </w:rPr>
        <w:t xml:space="preserve"> бюджета или Территориальным отделом с учетом положений пунктов 8 и 21 настоящего Порядка.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При отсутствии в единой информационной системе документа - основания (документа, подтверждающего возникновение денежного обязательства) получатель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направляет в Территориальный отдел Сведения о бюджетном обязательстве (Сведения о денежном обязательстве) с приложением копии документа - 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в соответствии с приказом № 258н.</w:t>
      </w:r>
    </w:p>
    <w:p w:rsidR="00C21C07" w:rsidRDefault="00C21C07" w:rsidP="00C21C07">
      <w:pPr>
        <w:pStyle w:val="ConsPlusTitle"/>
        <w:tabs>
          <w:tab w:val="left" w:pos="1418"/>
        </w:tabs>
        <w:outlineLvl w:val="1"/>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II. Порядок учета бюджетных обязательств </w:t>
      </w: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 внесение изменений в них</w:t>
      </w: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Сведения о бюджетных обязательствах, возникших на основании документов - оснований, предусмотренных пунктами 1, 2 графы 2 Перечня (далее - принимаемые бюджетные обязательства), а также документов - оснований, предусмотренных пунктами 3-12 графы 2 Перечня (далее - принятые бюджетные обязательства), формируются в соответствии с настоящим Порядком:</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 Территориальным отделом:</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части принятых бюджетных обязательств, возникших на основании документов - оснований, предусмотренных пунктом 12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Формирование Сведений о бюджетных обязательствах, возникших на основании документов - оснований, предусмотренных пунктом 12 графы 2 Перечня, осуществляется Территориальным отделом после проверки наличия в распоряжении о совершении казначейских платежей (далее - распоряжение), представленном получателем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соответствии с порядком казначейского обслуживания, утвержденным приказом Министерства финансов Российской Федерации от 14.05.2020 № 21н, типа бюджетного обязательства;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 получателем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части принимаемых бюджетных обязательств, возникших на основании документов - оснований, предусмотренных:</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пунктами 1 и 2 графы 2 Перечня, подлежащих размещению в единой информационной системе, - в течение трех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части принятых бюджетных обязательств, возникших на основании документов - оснований, предусмотренных:</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пунктом 3 графы 2 Перечня, сведения о котором подлежат включению в реестр контрактов, одновременно с направлением в Территориальный отдел сведений о заключенном муниципальном контракте, подлежащих включению в реестр контрактов;</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пунктами 4-9 графы 2 Перечня, формируются не позднее трех рабочих дней со дня заключения муниципального контракта, договора, соглашения, принятия нормативного правового акта, указанных в названных пунктах графы 2 Перечня;</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пунктами 10-11 графы 2 Перечня в сроки, установленные абзацем первым пункта 3 статей 242.5 и 242.6 Бюджетного кодекса Российской Федерации соответственно для представления в установленном порядке получателем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пунктом 12 графы 2 Перечня, исполнение денежных обязательств по которым осуществляется в случаях, установленных абзацем третьим пункта 21 настоящего Порядка, не позднее трех рабочих дней со дня поступления документа - основания получателю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для оплаты.</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Сведения о бюджетном обязательстве, возникшем на основании документа - основания, предусмотренного пунктами 4, 5, 7, 8 графы 2 Перечня, направляются в Территориальный отдел с приложением копии муниципального контракта (договора), договора (соглашения), (документа о внесении изменений в муниципальный контракт (договор), договор, договор (соглашение), в форме электронной копии указанного документа на бумажном носителе, созданной посредством его сканирования, или копии электронного документа, </w:t>
      </w:r>
      <w:r>
        <w:rPr>
          <w:rFonts w:ascii="Times New Roman" w:hAnsi="Times New Roman" w:cs="Times New Roman"/>
          <w:color w:val="000000" w:themeColor="text1"/>
          <w:sz w:val="26"/>
          <w:szCs w:val="26"/>
        </w:rPr>
        <w:lastRenderedPageBreak/>
        <w:t xml:space="preserve">подтвержденной электронной подписью лица, имеющего право действовать от имени получателя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направлении в Территориальный отдел Сведений о бюджетном обязательстве, возникшем на основании документа - основания, предусмотренного пунктом 6, 9, 11  графы 2 Перечня, копия указанного документа - основания в Территориальный отдел не представляется.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bookmarkStart w:id="0" w:name="P54"/>
      <w:bookmarkEnd w:id="0"/>
      <w:r>
        <w:rPr>
          <w:rFonts w:ascii="Times New Roman" w:hAnsi="Times New Roman" w:cs="Times New Roman"/>
          <w:color w:val="000000" w:themeColor="text1"/>
          <w:sz w:val="26"/>
          <w:szCs w:val="26"/>
        </w:rPr>
        <w:t xml:space="preserve">10. В случае внесения изменений в бюджетное обязательство без внесения изменений в документ-основание, документ-основание в </w:t>
      </w:r>
      <w:r>
        <w:rPr>
          <w:rFonts w:ascii="Times New Roman" w:hAnsi="Times New Roman" w:cs="Times New Roman"/>
          <w:bCs/>
          <w:color w:val="000000" w:themeColor="text1"/>
          <w:sz w:val="26"/>
          <w:szCs w:val="26"/>
        </w:rPr>
        <w:t>Территориальный отдел</w:t>
      </w:r>
      <w:r>
        <w:rPr>
          <w:rFonts w:ascii="Times New Roman" w:hAnsi="Times New Roman" w:cs="Times New Roman"/>
          <w:color w:val="000000" w:themeColor="text1"/>
          <w:sz w:val="26"/>
          <w:szCs w:val="26"/>
        </w:rPr>
        <w:t xml:space="preserve"> повторно не представляется.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случае внесения изменений в бюджетное обязательство, в связи с внесением изменений в</w:t>
      </w:r>
      <w:r>
        <w:rPr>
          <w:rFonts w:ascii="Times New Roman" w:hAnsi="Times New Roman" w:cs="Times New Roman"/>
          <w:color w:val="000000" w:themeColor="text1"/>
          <w:sz w:val="26"/>
          <w:szCs w:val="26"/>
        </w:rPr>
        <w:tab/>
        <w:t xml:space="preserve">документ - основание, документ, предусматривающий внесение изменений в документ - основание, направляется получателем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Территориальный отдел одновременно с формированием Сведений о бюджетном обязательстве.</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При изменении бюджетного обязательства по расходам на обслуживание муниципального долга </w:t>
      </w:r>
      <w:r w:rsidR="004940B1">
        <w:rPr>
          <w:rFonts w:ascii="Times New Roman" w:hAnsi="Times New Roman" w:cs="Times New Roman"/>
          <w:color w:val="000000" w:themeColor="text1"/>
          <w:sz w:val="26"/>
          <w:szCs w:val="26"/>
        </w:rPr>
        <w:t>Целинного сельсовета</w:t>
      </w:r>
      <w:r>
        <w:rPr>
          <w:rFonts w:ascii="Times New Roman" w:hAnsi="Times New Roman" w:cs="Times New Roman"/>
          <w:color w:val="000000" w:themeColor="text1"/>
          <w:sz w:val="26"/>
          <w:szCs w:val="26"/>
        </w:rPr>
        <w:t xml:space="preserve"> в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предоставляется расчет суммы процентов исходя из фактического количества дней пользования кредитом в расчетном периоде.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bookmarkStart w:id="1" w:name="P60"/>
      <w:bookmarkEnd w:id="1"/>
      <w:r>
        <w:rPr>
          <w:rFonts w:ascii="Times New Roman" w:hAnsi="Times New Roman" w:cs="Times New Roman"/>
          <w:color w:val="000000" w:themeColor="text1"/>
          <w:sz w:val="26"/>
          <w:szCs w:val="26"/>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C1539B">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Территориальный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Территориальный отдел для постановки на учет бюджетных обязательств в соответствии с настоящим Порядком или информации, подлежащей включению в установленном порядке в реестр контрактов, указанной в пункте 3 графы 2 Перечня;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приказа №258н;</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соответствие предмета бюджетного обязательства, указанного в Сведениях о бюджетном обязательстве, документе - основании, коду вида (кодам видов) </w:t>
      </w:r>
      <w:r>
        <w:rPr>
          <w:rFonts w:ascii="Times New Roman" w:hAnsi="Times New Roman" w:cs="Times New Roman"/>
          <w:color w:val="000000" w:themeColor="text1"/>
          <w:sz w:val="26"/>
          <w:szCs w:val="26"/>
        </w:rPr>
        <w:lastRenderedPageBreak/>
        <w:t>расходов классификации расходов местного бюджета, указанному в Сведениях о бюджетном обязательстве, документе – основании.</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случае формирования </w:t>
      </w:r>
      <w:hyperlink r:id="rId9"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бюджетном обязательстве </w:t>
      </w:r>
      <w:r>
        <w:rPr>
          <w:rFonts w:ascii="Times New Roman" w:hAnsi="Times New Roman" w:cs="Times New Roman"/>
          <w:bCs/>
          <w:color w:val="000000" w:themeColor="text1"/>
          <w:sz w:val="26"/>
          <w:szCs w:val="26"/>
        </w:rPr>
        <w:t>Территориальным отделом</w:t>
      </w:r>
      <w:r>
        <w:rPr>
          <w:rFonts w:ascii="Times New Roman" w:hAnsi="Times New Roman" w:cs="Times New Roman"/>
          <w:color w:val="000000" w:themeColor="text1"/>
          <w:sz w:val="26"/>
          <w:szCs w:val="26"/>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r:id="rId10" w:anchor="P64" w:history="1">
        <w:r>
          <w:rPr>
            <w:rStyle w:val="af3"/>
            <w:color w:val="000000" w:themeColor="text1"/>
            <w:sz w:val="26"/>
            <w:szCs w:val="26"/>
          </w:rPr>
          <w:t>абзацем четвертым</w:t>
        </w:r>
      </w:hyperlink>
      <w:r>
        <w:rPr>
          <w:rFonts w:ascii="Times New Roman" w:hAnsi="Times New Roman" w:cs="Times New Roman"/>
          <w:color w:val="000000" w:themeColor="text1"/>
          <w:sz w:val="26"/>
          <w:szCs w:val="26"/>
        </w:rPr>
        <w:t xml:space="preserve"> настоящего пункта.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Территориальный отдел осуществляет проверку непревышения суммы исполнения бюджетного обязательства над изменяемой суммой бюджетного обязательства.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bookmarkStart w:id="2" w:name="P67"/>
      <w:bookmarkEnd w:id="2"/>
      <w:r>
        <w:rPr>
          <w:rFonts w:ascii="Times New Roman" w:hAnsi="Times New Roman" w:cs="Times New Roman"/>
          <w:color w:val="000000" w:themeColor="text1"/>
          <w:sz w:val="26"/>
          <w:szCs w:val="26"/>
        </w:rPr>
        <w:t xml:space="preserve">12. В случае представления в </w:t>
      </w:r>
      <w:r>
        <w:rPr>
          <w:rFonts w:ascii="Times New Roman" w:hAnsi="Times New Roman" w:cs="Times New Roman"/>
          <w:bCs/>
          <w:color w:val="000000" w:themeColor="text1"/>
          <w:sz w:val="26"/>
          <w:szCs w:val="26"/>
        </w:rPr>
        <w:t xml:space="preserve">Территориальный отдел </w:t>
      </w:r>
      <w:hyperlink r:id="rId11"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бюджетном обязательстве на бумажном носителе, в дополнение к проверке, предусмотренной </w:t>
      </w:r>
      <w:hyperlink r:id="rId12" w:anchor="P60" w:history="1">
        <w:r>
          <w:rPr>
            <w:rStyle w:val="af3"/>
            <w:color w:val="000000" w:themeColor="text1"/>
            <w:sz w:val="26"/>
            <w:szCs w:val="26"/>
          </w:rPr>
          <w:t>пунктом 11</w:t>
        </w:r>
      </w:hyperlink>
      <w:r>
        <w:rPr>
          <w:rFonts w:ascii="Times New Roman" w:hAnsi="Times New Roman" w:cs="Times New Roman"/>
          <w:color w:val="000000" w:themeColor="text1"/>
          <w:sz w:val="26"/>
          <w:szCs w:val="26"/>
        </w:rPr>
        <w:t xml:space="preserve"> Порядка, также осуществляется проверка </w:t>
      </w:r>
      <w:hyperlink r:id="rId13"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бюджетном обязательстве на: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отсутствие в представленных </w:t>
      </w:r>
      <w:hyperlink r:id="rId14" w:history="1">
        <w:r>
          <w:rPr>
            <w:rStyle w:val="af3"/>
            <w:color w:val="000000" w:themeColor="text1"/>
            <w:sz w:val="26"/>
            <w:szCs w:val="26"/>
          </w:rPr>
          <w:t>Сведениях</w:t>
        </w:r>
      </w:hyperlink>
      <w:r>
        <w:rPr>
          <w:rFonts w:ascii="Times New Roman" w:hAnsi="Times New Roman" w:cs="Times New Roman"/>
          <w:color w:val="000000" w:themeColor="text1"/>
          <w:sz w:val="26"/>
          <w:szCs w:val="26"/>
        </w:rPr>
        <w:t xml:space="preserve"> о бюджетном обязательстве исправлений, не соответствующих требованиям, установленным или не заверенных в порядке, установленном приказом №258 н.</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 При формировании Сведений о бюджетном обязательстве с использованием единой информационной системы проверка, предусмотренная: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абзацами вторым, третьим, четвертым пункта 11 настоящего Порядка, осуществляется в единой информационной системе, в том числе автоматически.</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bookmarkStart w:id="3" w:name="P70"/>
      <w:bookmarkEnd w:id="3"/>
      <w:r>
        <w:rPr>
          <w:rFonts w:ascii="Times New Roman" w:hAnsi="Times New Roman" w:cs="Times New Roman"/>
          <w:color w:val="000000" w:themeColor="text1"/>
          <w:sz w:val="26"/>
          <w:szCs w:val="26"/>
        </w:rPr>
        <w:t xml:space="preserve">14. В случае положительного результата проверки </w:t>
      </w:r>
      <w:hyperlink r:id="rId15"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бюджетном обязательстве на соответствие требованиям, предусмотренным </w:t>
      </w:r>
      <w:hyperlink r:id="rId16" w:anchor="P60" w:history="1">
        <w:r>
          <w:rPr>
            <w:rStyle w:val="af3"/>
            <w:color w:val="000000" w:themeColor="text1"/>
            <w:sz w:val="26"/>
            <w:szCs w:val="26"/>
          </w:rPr>
          <w:t>пунктом 11</w:t>
        </w:r>
      </w:hyperlink>
      <w:r>
        <w:rPr>
          <w:rFonts w:ascii="Times New Roman" w:hAnsi="Times New Roman" w:cs="Times New Roman"/>
          <w:color w:val="000000" w:themeColor="text1"/>
          <w:sz w:val="26"/>
          <w:szCs w:val="26"/>
        </w:rPr>
        <w:t xml:space="preserve"> Порядка,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10 </w:t>
      </w:r>
      <w:r>
        <w:rPr>
          <w:rFonts w:ascii="Times New Roman" w:hAnsi="Times New Roman" w:cs="Times New Roman"/>
          <w:sz w:val="26"/>
          <w:szCs w:val="26"/>
        </w:rPr>
        <w:t>и</w:t>
      </w:r>
      <w:r>
        <w:rPr>
          <w:rFonts w:ascii="Times New Roman" w:hAnsi="Times New Roman" w:cs="Times New Roman"/>
          <w:color w:val="000000" w:themeColor="text1"/>
          <w:sz w:val="26"/>
          <w:szCs w:val="26"/>
        </w:rPr>
        <w:t xml:space="preserve"> направляет получателю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Извещение о бюджетном обязательстве направляется Территориальным отделом получателю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форме электронного документа, подписанного электронной подписью уполномоченного лица Территориального отдела - в отношении Сведений о бюджетном обязательстве, представленных в форме электронного документа;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бумажном носителе, подписанном уполномоченным лицом Территориального отдела, - в отношении Сведений о бюджетном обязательстве, представленных на бумажном носителе.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Учетный номер бюджетного обязательства состоит из девятнадцати разрядов и присваивается бюджетному обязательству в соответствии с приказом №258н.</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Одно поставленное на учет бюджетное обязательство может содержать несколько кодов классификации расходов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lastRenderedPageBreak/>
        <w:t>15.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пункта 11, пунктом 12 настоящего Порядка, Территориальный отдел  в сроки, установленные абзацем первым пункта 11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постановке на учет бюджетного обязательства.</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Территориальный отдел возвращает получателю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16.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и (или) превышения суммы бюджетного обязательства, над суммой неиспользованных лимитов бюджетных обязательств, отраженных на соответствующем лицевом счете, Территориальный отдел в сроки, установленные абзацем первым пункта 11 настоящего Порядка:</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1 - 2, 12 графы 2 Перечня:</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представленных в электронной форме, - направляет получателю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уведомление в электронной форме;</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представленных на бумажном носителе, - возвращает получателю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копию Сведений о бюджетном обязательстве с проставлением даты отказа в постановке на учет бюджетного обязательства, должности сотрудника Территориального отдела, его подписи, расшифровки подписи с указанием инициалов и фамилии, причины отказа;</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в отношении Сведений о бюджетных обязательствах, возникших на основании документов - оснований, предусмотренных пунктами 3-11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Извещение о бюджетном обязательстве;</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 xml:space="preserve">получателю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и главному распорядителю (распорядителю)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в ведении которого находится получатель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 4 к приказу № 258н.</w:t>
      </w:r>
    </w:p>
    <w:p w:rsidR="00C21C07" w:rsidRDefault="00C21C07" w:rsidP="00C21C07">
      <w:pPr>
        <w:pStyle w:val="ConsPlusNormal"/>
        <w:tabs>
          <w:tab w:val="left" w:pos="1418"/>
        </w:tabs>
        <w:ind w:firstLine="540"/>
        <w:jc w:val="both"/>
        <w:rPr>
          <w:rFonts w:ascii="Times New Roman" w:hAnsi="Times New Roman" w:cs="Times New Roman"/>
          <w:sz w:val="26"/>
          <w:szCs w:val="26"/>
        </w:rPr>
      </w:pPr>
      <w:r>
        <w:rPr>
          <w:rFonts w:ascii="Times New Roman" w:hAnsi="Times New Roman" w:cs="Times New Roman"/>
          <w:sz w:val="26"/>
          <w:szCs w:val="26"/>
        </w:rPr>
        <w:t>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Территориальным отделом в соответствии с пунктом 9 настоящего Порядка в первый рабочий день текущего финансового года.</w:t>
      </w:r>
    </w:p>
    <w:p w:rsidR="00C21C07" w:rsidRDefault="00C21C07" w:rsidP="00C21C07">
      <w:pPr>
        <w:pStyle w:val="ConsPlusNormal"/>
        <w:tabs>
          <w:tab w:val="left" w:pos="1418"/>
        </w:tabs>
        <w:ind w:firstLine="539"/>
        <w:jc w:val="both"/>
        <w:rPr>
          <w:rFonts w:ascii="Times New Roman" w:hAnsi="Times New Roman" w:cs="Times New Roman"/>
          <w:sz w:val="26"/>
          <w:szCs w:val="26"/>
        </w:rPr>
      </w:pPr>
      <w:r>
        <w:rPr>
          <w:rFonts w:ascii="Times New Roman" w:hAnsi="Times New Roman" w:cs="Times New Roman"/>
          <w:sz w:val="26"/>
          <w:szCs w:val="26"/>
        </w:rPr>
        <w:lastRenderedPageBreak/>
        <w:t xml:space="preserve">В бюджетные обязательства, в которые внесены изменения в соответствии с настоящим пунктом, получателем средств </w:t>
      </w:r>
      <w:r w:rsidR="004940B1">
        <w:rPr>
          <w:rFonts w:ascii="Times New Roman" w:hAnsi="Times New Roman" w:cs="Times New Roman"/>
          <w:sz w:val="26"/>
          <w:szCs w:val="26"/>
        </w:rPr>
        <w:t>местного</w:t>
      </w:r>
      <w:r>
        <w:rPr>
          <w:rFonts w:ascii="Times New Roman" w:hAnsi="Times New Roman" w:cs="Times New Roman"/>
          <w:sz w:val="26"/>
          <w:szCs w:val="26"/>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18. В случае ликвидации, реорганизации получателя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либо изменения типа муниципального казенного учреждения Орджоникидзевского района,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bCs/>
          <w:color w:val="000000" w:themeColor="text1"/>
          <w:sz w:val="26"/>
          <w:szCs w:val="26"/>
        </w:rPr>
        <w:t>Территориальным отделом</w:t>
      </w:r>
      <w:r>
        <w:rPr>
          <w:rFonts w:ascii="Times New Roman" w:hAnsi="Times New Roman" w:cs="Times New Roman"/>
          <w:color w:val="000000" w:themeColor="text1"/>
          <w:sz w:val="26"/>
          <w:szCs w:val="26"/>
        </w:rPr>
        <w:t xml:space="preserve"> вносятся изменения в ранее учтенные бюджетные обязательства получателя средств </w:t>
      </w:r>
      <w:r w:rsidR="004940B1">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части аннулирования соответствующих неисполненных бюджетных обязательств.</w:t>
      </w:r>
    </w:p>
    <w:p w:rsidR="00C21C07" w:rsidRDefault="00C21C07" w:rsidP="00C21C07">
      <w:pPr>
        <w:pStyle w:val="ConsPlusTitle"/>
        <w:tabs>
          <w:tab w:val="left" w:pos="1418"/>
        </w:tabs>
        <w:outlineLvl w:val="1"/>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III. Учет бюджетных обязательств по исполнительным документам, </w:t>
      </w: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решениям налоговых органов</w:t>
      </w: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19. В случае если </w:t>
      </w:r>
      <w:r>
        <w:rPr>
          <w:rFonts w:ascii="Times New Roman" w:hAnsi="Times New Roman" w:cs="Times New Roman"/>
          <w:bCs/>
          <w:color w:val="000000" w:themeColor="text1"/>
          <w:sz w:val="26"/>
          <w:szCs w:val="26"/>
        </w:rPr>
        <w:t xml:space="preserve">Территориальным отделом </w:t>
      </w:r>
      <w:r>
        <w:rPr>
          <w:rFonts w:ascii="Times New Roman" w:hAnsi="Times New Roman" w:cs="Times New Roman"/>
          <w:color w:val="000000" w:themeColor="text1"/>
          <w:sz w:val="26"/>
          <w:szCs w:val="26"/>
        </w:rPr>
        <w:t xml:space="preserve">ранее было учтено бюджетное обязательство, по которому представлен исполнительный документ, решение налогового органа, то одновременно со </w:t>
      </w:r>
      <w:hyperlink r:id="rId17" w:history="1">
        <w:r>
          <w:rPr>
            <w:rStyle w:val="af3"/>
            <w:color w:val="000000" w:themeColor="text1"/>
            <w:sz w:val="26"/>
            <w:szCs w:val="26"/>
          </w:rPr>
          <w:t>Сведениями</w:t>
        </w:r>
      </w:hyperlink>
      <w:r>
        <w:rPr>
          <w:rFonts w:ascii="Times New Roman" w:hAnsi="Times New Roman" w:cs="Times New Roman"/>
          <w:color w:val="000000" w:themeColor="text1"/>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18" w:history="1">
        <w:r>
          <w:rPr>
            <w:rStyle w:val="af3"/>
            <w:color w:val="000000" w:themeColor="text1"/>
            <w:sz w:val="26"/>
            <w:szCs w:val="26"/>
          </w:rPr>
          <w:t>Сведения</w:t>
        </w:r>
      </w:hyperlink>
      <w:r>
        <w:rPr>
          <w:rFonts w:ascii="Times New Roman" w:hAnsi="Times New Roman" w:cs="Times New Roman"/>
          <w:color w:val="000000" w:themeColor="text1"/>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19" w:history="1">
        <w:r>
          <w:rPr>
            <w:rStyle w:val="af3"/>
            <w:color w:val="000000" w:themeColor="text1"/>
            <w:sz w:val="26"/>
            <w:szCs w:val="26"/>
          </w:rPr>
          <w:t>Сведения</w:t>
        </w:r>
      </w:hyperlink>
      <w:r>
        <w:rPr>
          <w:rFonts w:ascii="Times New Roman" w:hAnsi="Times New Roman" w:cs="Times New Roman"/>
          <w:color w:val="000000" w:themeColor="text1"/>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IV. Постановка на учет денежных обязательств </w:t>
      </w: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 внесение в них изменений </w:t>
      </w: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 Сведения о денежных обязательствах по принятым бюджетным обязательствам формируются Территориальным отделом в срок, установленный для оплаты денежного обязательства в соответствии с порядком санкционирования </w:t>
      </w:r>
      <w:r>
        <w:rPr>
          <w:rFonts w:ascii="Times New Roman" w:hAnsi="Times New Roman" w:cs="Times New Roman"/>
          <w:color w:val="000000" w:themeColor="text1"/>
          <w:sz w:val="26"/>
          <w:szCs w:val="26"/>
        </w:rPr>
        <w:lastRenderedPageBreak/>
        <w:t xml:space="preserve">оплаты денежных обязательств получателей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и администраторов источников финансирования дефицита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установленном Финансовым управлением (далее - Порядок санкционирования), за исключением случаев, указанных в абзацах третьем - седьмом настоящего пункта.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Сведения о денежных обязательствах формируются получателем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течение трех рабочих дней со дня, следующего за днем возникновения денежного обязательства в случае: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перечислений последующих авансовых платежей в порядке, предусмотренном условиями контракта (договора), и если иной порядок расчетов по такому денежному обязательству не предусмотрен законодательством Российской Федерации.</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23. </w:t>
      </w:r>
      <w:hyperlink r:id="rId20" w:history="1">
        <w:r>
          <w:rPr>
            <w:rStyle w:val="af3"/>
            <w:color w:val="000000" w:themeColor="text1"/>
            <w:sz w:val="26"/>
            <w:szCs w:val="26"/>
          </w:rPr>
          <w:t>Сведения</w:t>
        </w:r>
      </w:hyperlink>
      <w:r>
        <w:rPr>
          <w:rFonts w:ascii="Times New Roman" w:hAnsi="Times New Roman" w:cs="Times New Roman"/>
          <w:color w:val="000000" w:themeColor="text1"/>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Требования настоящего пункта не распространяются на документы - основания, представление которых в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в соответствии с </w:t>
      </w:r>
      <w:hyperlink r:id="rId21" w:history="1">
        <w:r>
          <w:rPr>
            <w:rStyle w:val="af3"/>
            <w:color w:val="000000" w:themeColor="text1"/>
            <w:sz w:val="26"/>
            <w:szCs w:val="26"/>
          </w:rPr>
          <w:t>Порядком</w:t>
        </w:r>
      </w:hyperlink>
      <w:r>
        <w:rPr>
          <w:rFonts w:ascii="Times New Roman" w:hAnsi="Times New Roman" w:cs="Times New Roman"/>
          <w:color w:val="000000" w:themeColor="text1"/>
          <w:sz w:val="26"/>
          <w:szCs w:val="26"/>
        </w:rPr>
        <w:t xml:space="preserve"> санкционирования не требуется.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bookmarkStart w:id="4" w:name="P112"/>
      <w:bookmarkEnd w:id="4"/>
      <w:r>
        <w:rPr>
          <w:rFonts w:ascii="Times New Roman" w:hAnsi="Times New Roman" w:cs="Times New Roman"/>
          <w:color w:val="000000" w:themeColor="text1"/>
          <w:sz w:val="26"/>
          <w:szCs w:val="26"/>
        </w:rPr>
        <w:t>24. 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не позднее следующего рабочего дня со дня представления получателем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w:t>
      </w:r>
      <w:hyperlink r:id="rId22"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денежном обязательстве осуществляет их проверку на соответствие информации, указанной в </w:t>
      </w:r>
      <w:hyperlink r:id="rId23" w:history="1">
        <w:r>
          <w:rPr>
            <w:rStyle w:val="af3"/>
            <w:color w:val="000000" w:themeColor="text1"/>
            <w:sz w:val="26"/>
            <w:szCs w:val="26"/>
          </w:rPr>
          <w:t>Сведениях</w:t>
        </w:r>
      </w:hyperlink>
      <w:r>
        <w:rPr>
          <w:rFonts w:ascii="Times New Roman" w:hAnsi="Times New Roman" w:cs="Times New Roman"/>
          <w:color w:val="000000" w:themeColor="text1"/>
          <w:sz w:val="26"/>
          <w:szCs w:val="26"/>
        </w:rPr>
        <w:t xml:space="preserve"> о денежном обязательстве: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информации по соответствующему бюджетному обязательству, учтенному на соответствующем лицевом счете получателя бюджетных средств;</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информации, подлежащей включению в Сведения о денежном обязательстве в соответствии с приложением № 2 к приказу № 258н,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приказом № 258н, или не заверенных в соответствии с настоящим приказом          № 258н;</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для постановки на учет денежных обязательств в соответствии с Порядком, за исключением документов-оснований, представление которых в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в соответствии с </w:t>
      </w:r>
      <w:hyperlink r:id="rId24" w:history="1">
        <w:r>
          <w:rPr>
            <w:rStyle w:val="af3"/>
            <w:color w:val="000000" w:themeColor="text1"/>
            <w:sz w:val="26"/>
            <w:szCs w:val="26"/>
          </w:rPr>
          <w:t>Порядком</w:t>
        </w:r>
      </w:hyperlink>
      <w:r>
        <w:rPr>
          <w:rFonts w:ascii="Times New Roman" w:hAnsi="Times New Roman" w:cs="Times New Roman"/>
          <w:color w:val="000000" w:themeColor="text1"/>
          <w:sz w:val="26"/>
          <w:szCs w:val="26"/>
        </w:rPr>
        <w:t xml:space="preserve"> санкционирования не требуется.</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25. В случае положительного результата проверки </w:t>
      </w:r>
      <w:hyperlink r:id="rId25"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денежном обязательстве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присваивает учетный номер денежному обязательству (вносит в него изменения) и не позднее одного рабочего дня со дня указанной проверки </w:t>
      </w:r>
      <w:hyperlink r:id="rId26"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денежном обязательстве направляет получателю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Учетный номер денежного обязательства состоит из двадцати пяти разрядов и присваивается денежному обязательству в соответствии с приказом № 258н. </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26. В случае отрицательного результата проверки </w:t>
      </w:r>
      <w:hyperlink r:id="rId27"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денежном обязательстве </w:t>
      </w:r>
      <w:r>
        <w:rPr>
          <w:rFonts w:ascii="Times New Roman" w:hAnsi="Times New Roman" w:cs="Times New Roman"/>
          <w:bCs/>
          <w:color w:val="000000" w:themeColor="text1"/>
          <w:sz w:val="26"/>
          <w:szCs w:val="26"/>
        </w:rPr>
        <w:t xml:space="preserve">Территориальный отдел </w:t>
      </w:r>
      <w:r>
        <w:rPr>
          <w:rFonts w:ascii="Times New Roman" w:hAnsi="Times New Roman" w:cs="Times New Roman"/>
          <w:color w:val="000000" w:themeColor="text1"/>
          <w:sz w:val="26"/>
          <w:szCs w:val="26"/>
        </w:rPr>
        <w:t xml:space="preserve">в срок, установленный в </w:t>
      </w:r>
      <w:hyperlink r:id="rId28" w:anchor="P112" w:history="1">
        <w:r>
          <w:rPr>
            <w:rStyle w:val="af3"/>
            <w:color w:val="000000" w:themeColor="text1"/>
            <w:sz w:val="26"/>
            <w:szCs w:val="26"/>
          </w:rPr>
          <w:t>пункте</w:t>
        </w:r>
      </w:hyperlink>
      <w:r>
        <w:rPr>
          <w:rFonts w:ascii="Times New Roman" w:hAnsi="Times New Roman" w:cs="Times New Roman"/>
          <w:color w:val="000000" w:themeColor="text1"/>
          <w:sz w:val="26"/>
          <w:szCs w:val="26"/>
        </w:rPr>
        <w:t xml:space="preserve"> 24 Порядка: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отношении Сведений о денежных обязательствах, сформированных Территориальным отделом, направляет получателю средств </w:t>
      </w:r>
      <w:r w:rsidR="006828D6">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уведомление в электронной форме, содержащее информацию, позволяющую идентифицировать Сведение о денежном обязательстве, </w:t>
      </w:r>
      <w:bookmarkStart w:id="5" w:name="_GoBack"/>
      <w:bookmarkEnd w:id="5"/>
      <w:r>
        <w:rPr>
          <w:rFonts w:ascii="Times New Roman" w:hAnsi="Times New Roman" w:cs="Times New Roman"/>
          <w:color w:val="000000" w:themeColor="text1"/>
          <w:sz w:val="26"/>
          <w:szCs w:val="26"/>
        </w:rPr>
        <w:t>не принятое к исполнению, а также содержащее дату и причину отказа;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отношении Сведений о денежных обязательствах, сформированных получателем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возвращает получателю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копию представленных на бумажном носителе Сведений о денежном обязательстве с проставлением даты отказа, должности сотрудника Территориального, его подписи, расшифровки подписи с указанием инициалов и фамилии, причины отказа;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направляет получателю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уведомление в электронном виде, если Сведения о денежном обязательстве представлялись в форме электронного документа.</w:t>
      </w:r>
    </w:p>
    <w:p w:rsidR="00C21C07" w:rsidRDefault="00C21C07" w:rsidP="00C21C07">
      <w:pPr>
        <w:pStyle w:val="ConsPlusNormal"/>
        <w:tabs>
          <w:tab w:val="left" w:pos="1418"/>
        </w:tabs>
        <w:ind w:firstLine="53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27. Неисполненная часть денежного обязательства, принятого на учет в отчетном финансовом году в соответствии с бюджетным обязательством, </w:t>
      </w:r>
      <w:r>
        <w:rPr>
          <w:rFonts w:ascii="Times New Roman" w:hAnsi="Times New Roman" w:cs="Times New Roman"/>
          <w:sz w:val="26"/>
          <w:szCs w:val="26"/>
        </w:rPr>
        <w:t xml:space="preserve">указанном в </w:t>
      </w:r>
      <w:hyperlink r:id="rId29" w:anchor="P84" w:history="1">
        <w:r w:rsidRPr="00BD3B48">
          <w:rPr>
            <w:rStyle w:val="af3"/>
            <w:color w:val="auto"/>
            <w:sz w:val="26"/>
            <w:szCs w:val="26"/>
          </w:rPr>
          <w:t>16</w:t>
        </w:r>
      </w:hyperlink>
      <w:r>
        <w:rPr>
          <w:rFonts w:ascii="Times New Roman" w:hAnsi="Times New Roman" w:cs="Times New Roman"/>
          <w:sz w:val="26"/>
          <w:szCs w:val="26"/>
        </w:rPr>
        <w:t xml:space="preserve"> Порядка, </w:t>
      </w:r>
      <w:r>
        <w:rPr>
          <w:rFonts w:ascii="Times New Roman" w:hAnsi="Times New Roman" w:cs="Times New Roman"/>
          <w:color w:val="000000" w:themeColor="text1"/>
          <w:sz w:val="26"/>
          <w:szCs w:val="26"/>
        </w:rPr>
        <w:t xml:space="preserve">подлежит учету в текущем финансовом году на основании </w:t>
      </w:r>
      <w:hyperlink r:id="rId30" w:history="1">
        <w:r>
          <w:rPr>
            <w:rStyle w:val="af3"/>
            <w:color w:val="000000" w:themeColor="text1"/>
            <w:sz w:val="26"/>
            <w:szCs w:val="26"/>
          </w:rPr>
          <w:t>Сведений</w:t>
        </w:r>
      </w:hyperlink>
      <w:r>
        <w:rPr>
          <w:rFonts w:ascii="Times New Roman" w:hAnsi="Times New Roman" w:cs="Times New Roman"/>
          <w:color w:val="000000" w:themeColor="text1"/>
          <w:sz w:val="26"/>
          <w:szCs w:val="26"/>
        </w:rPr>
        <w:t xml:space="preserve"> о денежном обязательстве, сформированных </w:t>
      </w:r>
      <w:r>
        <w:rPr>
          <w:rFonts w:ascii="Times New Roman" w:hAnsi="Times New Roman" w:cs="Times New Roman"/>
          <w:bCs/>
          <w:color w:val="000000" w:themeColor="text1"/>
          <w:sz w:val="26"/>
          <w:szCs w:val="26"/>
        </w:rPr>
        <w:t>Территориальным отделом</w:t>
      </w:r>
      <w:r>
        <w:rPr>
          <w:rFonts w:ascii="Times New Roman" w:hAnsi="Times New Roman" w:cs="Times New Roman"/>
          <w:color w:val="000000" w:themeColor="text1"/>
          <w:sz w:val="26"/>
          <w:szCs w:val="26"/>
        </w:rPr>
        <w:t>.</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 В случае если коды бюджетной классификации Российской Федерации, по которым Территориальным отделом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17 настоящего Порядка.</w:t>
      </w: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outlineLvl w:val="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 Представление информации о бюджетных и денежных</w:t>
      </w:r>
    </w:p>
    <w:p w:rsidR="00C21C07" w:rsidRDefault="00C21C07" w:rsidP="00C21C07">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обязательствах, учтенных в Управлении Федерального казначейства</w:t>
      </w: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29. Ежемесячно, по состоянию на 1-е число каждого месяца и по состоянию на дату, указанную в запросе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нарастающим итогом с 1 января текущего финансового года Территориальным отделом формируется Справка об исполнении принятых на учет бюджетных (денежных) обязательств, реквизиты которой установлены приложением № 5 к приказу № 258н, и которая содержит информацию об исполнении бюджетных (денежных) обязательств, поставленных на учет в Территориальном отделе на основании Сведений о бюджетном обязательстве.</w:t>
      </w:r>
    </w:p>
    <w:p w:rsidR="00C21C07" w:rsidRDefault="00C21C07" w:rsidP="00C21C07">
      <w:pPr>
        <w:pStyle w:val="ConsPlusNormal"/>
        <w:tabs>
          <w:tab w:val="left" w:pos="1418"/>
        </w:tabs>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30. По запросу главного распорядителя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Территориальный отдел формирует сводную Справку о неисполненных бюджетных обязательствах получателей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находящихся в ведении главного распорядителя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jc w:val="right"/>
        <w:outlineLvl w:val="1"/>
        <w:rPr>
          <w:rFonts w:ascii="Times New Roman" w:hAnsi="Times New Roman" w:cs="Times New Roman"/>
          <w:color w:val="000000" w:themeColor="text1"/>
          <w:sz w:val="24"/>
          <w:szCs w:val="24"/>
        </w:rPr>
      </w:pPr>
    </w:p>
    <w:p w:rsidR="00C21C07" w:rsidRDefault="00C21C07" w:rsidP="00C21C07">
      <w:pPr>
        <w:pStyle w:val="ConsPlusNormal"/>
        <w:tabs>
          <w:tab w:val="left" w:pos="1418"/>
        </w:tabs>
        <w:jc w:val="right"/>
        <w:outlineLvl w:val="1"/>
        <w:rPr>
          <w:rFonts w:ascii="Times New Roman" w:hAnsi="Times New Roman" w:cs="Times New Roman"/>
          <w:color w:val="000000" w:themeColor="text1"/>
          <w:sz w:val="24"/>
          <w:szCs w:val="24"/>
        </w:rPr>
      </w:pPr>
    </w:p>
    <w:tbl>
      <w:tblPr>
        <w:tblStyle w:val="af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C21C07" w:rsidTr="00C21C07">
        <w:trPr>
          <w:trHeight w:val="1690"/>
        </w:trPr>
        <w:tc>
          <w:tcPr>
            <w:tcW w:w="4218" w:type="dxa"/>
          </w:tcPr>
          <w:p w:rsidR="00C21C07" w:rsidRDefault="00C21C07">
            <w:pPr>
              <w:pStyle w:val="ConsPlusNormal"/>
              <w:tabs>
                <w:tab w:val="left" w:pos="1418"/>
              </w:tabs>
              <w:outlineLvl w:val="1"/>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lastRenderedPageBreak/>
              <w:t>Приложение 1</w:t>
            </w:r>
          </w:p>
          <w:p w:rsidR="00C21C07" w:rsidRDefault="00C21C07">
            <w:pPr>
              <w:pStyle w:val="ConsPlusNormal"/>
              <w:tabs>
                <w:tab w:val="left" w:pos="1418"/>
              </w:tabs>
              <w:rPr>
                <w:rFonts w:ascii="Times New Roman" w:hAnsi="Times New Roman" w:cs="Times New Roman"/>
                <w:color w:val="000000" w:themeColor="text1"/>
                <w:sz w:val="26"/>
                <w:szCs w:val="26"/>
                <w:lang w:eastAsia="en-US"/>
              </w:rPr>
            </w:pPr>
            <w:r>
              <w:rPr>
                <w:rFonts w:ascii="Times New Roman" w:hAnsi="Times New Roman" w:cs="Times New Roman"/>
                <w:color w:val="000000" w:themeColor="text1"/>
                <w:sz w:val="26"/>
                <w:szCs w:val="26"/>
                <w:lang w:eastAsia="en-US"/>
              </w:rPr>
              <w:t xml:space="preserve">к Порядку учета бюджетных и денежных обязательств получателей средств бюджета </w:t>
            </w:r>
            <w:r w:rsidR="00BD3B48">
              <w:rPr>
                <w:rFonts w:ascii="Times New Roman" w:hAnsi="Times New Roman" w:cs="Times New Roman"/>
                <w:color w:val="000000" w:themeColor="text1"/>
                <w:sz w:val="26"/>
                <w:szCs w:val="26"/>
                <w:lang w:eastAsia="en-US"/>
              </w:rPr>
              <w:t>Целинного сельсовета</w:t>
            </w:r>
          </w:p>
          <w:p w:rsidR="00C21C07" w:rsidRDefault="00C21C07">
            <w:pPr>
              <w:pStyle w:val="ConsPlusNormal"/>
              <w:tabs>
                <w:tab w:val="left" w:pos="1418"/>
              </w:tabs>
              <w:jc w:val="right"/>
              <w:outlineLvl w:val="1"/>
              <w:rPr>
                <w:rFonts w:ascii="Times New Roman" w:hAnsi="Times New Roman" w:cs="Times New Roman"/>
                <w:color w:val="000000" w:themeColor="text1"/>
                <w:sz w:val="26"/>
                <w:szCs w:val="26"/>
                <w:lang w:eastAsia="en-US"/>
              </w:rPr>
            </w:pPr>
          </w:p>
        </w:tc>
      </w:tr>
    </w:tbl>
    <w:p w:rsidR="00C21C07" w:rsidRDefault="00C21C07" w:rsidP="00C21C07">
      <w:pPr>
        <w:pStyle w:val="ConsPlusNormal"/>
        <w:tabs>
          <w:tab w:val="left" w:pos="1418"/>
        </w:tabs>
        <w:jc w:val="right"/>
        <w:outlineLvl w:val="1"/>
        <w:rPr>
          <w:rFonts w:ascii="Times New Roman" w:hAnsi="Times New Roman" w:cs="Times New Roman"/>
          <w:color w:val="000000" w:themeColor="text1"/>
          <w:sz w:val="26"/>
          <w:szCs w:val="26"/>
          <w:lang w:eastAsia="ru-RU"/>
        </w:rPr>
      </w:pP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Перечень</w:t>
      </w:r>
    </w:p>
    <w:p w:rsidR="00C21C07" w:rsidRDefault="00C21C07" w:rsidP="00C21C07">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документов, 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w:t>
      </w:r>
    </w:p>
    <w:p w:rsidR="00C21C07" w:rsidRDefault="00BD3B48" w:rsidP="00C21C07">
      <w:pPr>
        <w:pStyle w:val="ConsPlusTitle"/>
        <w:tabs>
          <w:tab w:val="left" w:pos="1418"/>
        </w:tabs>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местного</w:t>
      </w:r>
      <w:r w:rsidR="00C21C07">
        <w:rPr>
          <w:rFonts w:ascii="Times New Roman" w:hAnsi="Times New Roman" w:cs="Times New Roman"/>
          <w:color w:val="000000" w:themeColor="text1"/>
          <w:sz w:val="26"/>
          <w:szCs w:val="26"/>
        </w:rPr>
        <w:t xml:space="preserve"> бюджета</w:t>
      </w: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3923"/>
        <w:gridCol w:w="4440"/>
      </w:tblGrid>
      <w:tr w:rsidR="00C21C07" w:rsidTr="00C21C07">
        <w:tc>
          <w:tcPr>
            <w:tcW w:w="675"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 п/п</w:t>
            </w:r>
          </w:p>
        </w:tc>
        <w:tc>
          <w:tcPr>
            <w:tcW w:w="3923" w:type="dxa"/>
            <w:tcBorders>
              <w:top w:val="single" w:sz="4" w:space="0" w:color="auto"/>
              <w:left w:val="single" w:sz="4" w:space="0" w:color="auto"/>
              <w:bottom w:val="single" w:sz="4" w:space="0" w:color="auto"/>
              <w:right w:val="single" w:sz="4" w:space="0" w:color="auto"/>
            </w:tcBorders>
            <w:hideMark/>
          </w:tcPr>
          <w:p w:rsidR="00C21C07" w:rsidRDefault="00C21C07" w:rsidP="00BD3B48">
            <w:pPr>
              <w:pStyle w:val="ConsPlusNormal"/>
              <w:tabs>
                <w:tab w:val="left" w:pos="1418"/>
              </w:tabs>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Документ, на основании которого возникает бюджетное обязательство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BD3B48">
            <w:pPr>
              <w:pStyle w:val="ConsPlusNormal"/>
              <w:tabs>
                <w:tab w:val="left" w:pos="1418"/>
              </w:tabs>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Документ, подтверждающий возникновение денежного обязательства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tc>
      </w:tr>
      <w:tr w:rsidR="00C21C07" w:rsidTr="00C21C07">
        <w:trPr>
          <w:trHeight w:val="230"/>
        </w:trPr>
        <w:tc>
          <w:tcPr>
            <w:tcW w:w="675"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3923"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center"/>
              <w:rPr>
                <w:rFonts w:ascii="Times New Roman" w:hAnsi="Times New Roman" w:cs="Times New Roman"/>
                <w:color w:val="000000" w:themeColor="text1"/>
                <w:sz w:val="26"/>
                <w:szCs w:val="26"/>
              </w:rPr>
            </w:pPr>
            <w:bookmarkStart w:id="6" w:name="P158"/>
            <w:bookmarkEnd w:id="6"/>
            <w:r>
              <w:rPr>
                <w:rFonts w:ascii="Times New Roman" w:hAnsi="Times New Roman" w:cs="Times New Roman"/>
                <w:color w:val="000000" w:themeColor="text1"/>
                <w:sz w:val="26"/>
                <w:szCs w:val="26"/>
              </w:rPr>
              <w:t>2</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C21C07" w:rsidTr="00C21C07">
        <w:tc>
          <w:tcPr>
            <w:tcW w:w="675"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bookmarkStart w:id="7" w:name="P160"/>
            <w:bookmarkEnd w:id="7"/>
            <w:r>
              <w:rPr>
                <w:rFonts w:ascii="Times New Roman" w:hAnsi="Times New Roman" w:cs="Times New Roman"/>
                <w:color w:val="000000" w:themeColor="text1"/>
                <w:sz w:val="26"/>
                <w:szCs w:val="26"/>
              </w:rPr>
              <w:t>1</w:t>
            </w:r>
          </w:p>
        </w:tc>
        <w:tc>
          <w:tcPr>
            <w:tcW w:w="3923"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8" w:name="P161"/>
            <w:bookmarkEnd w:id="8"/>
            <w:r>
              <w:rPr>
                <w:rFonts w:ascii="Times New Roman" w:hAnsi="Times New Roman" w:cs="Times New Roman"/>
                <w:color w:val="000000" w:themeColor="text1"/>
                <w:sz w:val="26"/>
                <w:szCs w:val="26"/>
              </w:rPr>
              <w:t>Извещение об осуществлении закупки</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C21C07" w:rsidTr="00C21C07">
        <w:tc>
          <w:tcPr>
            <w:tcW w:w="675"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3923"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9" w:name="P164"/>
            <w:bookmarkEnd w:id="9"/>
            <w:r>
              <w:rPr>
                <w:rFonts w:ascii="Times New Roman" w:hAnsi="Times New Roman" w:cs="Times New Roman"/>
                <w:color w:val="000000" w:themeColor="text1"/>
                <w:sz w:val="26"/>
                <w:szCs w:val="26"/>
              </w:rPr>
              <w:t>Приглашение принять участие в определении поставщика (подрядчика, исполнителя)</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Формирование денежного обязательства не предусматривается</w:t>
            </w:r>
          </w:p>
        </w:tc>
      </w:tr>
      <w:tr w:rsidR="00C21C07" w:rsidTr="00C21C07">
        <w:tc>
          <w:tcPr>
            <w:tcW w:w="675"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bookmarkStart w:id="10" w:name="P166"/>
            <w:bookmarkEnd w:id="10"/>
            <w:r>
              <w:rPr>
                <w:rFonts w:ascii="Times New Roman" w:hAnsi="Times New Roman" w:cs="Times New Roman"/>
                <w:color w:val="000000" w:themeColor="text1"/>
                <w:sz w:val="26"/>
                <w:szCs w:val="26"/>
              </w:rPr>
              <w:t>3</w:t>
            </w:r>
          </w:p>
        </w:tc>
        <w:tc>
          <w:tcPr>
            <w:tcW w:w="3923"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11" w:name="P167"/>
            <w:bookmarkEnd w:id="11"/>
            <w:r>
              <w:rPr>
                <w:rFonts w:ascii="Times New Roman" w:hAnsi="Times New Roman" w:cs="Times New Roman"/>
                <w:color w:val="000000" w:themeColor="text1"/>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w:t>
            </w:r>
            <w:r>
              <w:rPr>
                <w:rFonts w:ascii="Times New Roman" w:hAnsi="Times New Roman" w:cs="Times New Roman"/>
                <w:color w:val="000000" w:themeColor="text1"/>
                <w:sz w:val="26"/>
                <w:szCs w:val="26"/>
              </w:rPr>
              <w:lastRenderedPageBreak/>
              <w:t xml:space="preserve">исключением договоров, указанных в </w:t>
            </w:r>
            <w:hyperlink r:id="rId31" w:anchor="P234" w:history="1">
              <w:r>
                <w:rPr>
                  <w:rStyle w:val="af3"/>
                  <w:color w:val="000000" w:themeColor="text1"/>
                  <w:sz w:val="26"/>
                  <w:szCs w:val="26"/>
                </w:rPr>
                <w:t>12 пункте</w:t>
              </w:r>
            </w:hyperlink>
            <w:r>
              <w:rPr>
                <w:rFonts w:ascii="Times New Roman" w:hAnsi="Times New Roman" w:cs="Times New Roman"/>
                <w:color w:val="000000" w:themeColor="text1"/>
                <w:sz w:val="26"/>
                <w:szCs w:val="26"/>
              </w:rPr>
              <w:t xml:space="preserve"> настоящего Перечня</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Акт выполненных работ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об оказании услуг</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приема-передачи</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Счет-фактура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Товарная накладная (унифицированная </w:t>
            </w:r>
            <w:hyperlink r:id="rId32" w:history="1">
              <w:r>
                <w:rPr>
                  <w:rStyle w:val="af3"/>
                  <w:color w:val="000000" w:themeColor="text1"/>
                  <w:sz w:val="26"/>
                  <w:szCs w:val="26"/>
                </w:rPr>
                <w:t>форма N ТОРГ-12</w:t>
              </w:r>
            </w:hyperlink>
            <w:r>
              <w:rPr>
                <w:rFonts w:ascii="Times New Roman" w:hAnsi="Times New Roman" w:cs="Times New Roman"/>
                <w:color w:val="000000" w:themeColor="text1"/>
                <w:sz w:val="26"/>
                <w:szCs w:val="26"/>
              </w:rPr>
              <w:t>) (ф. 0330212)</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Универсальный передаточный документ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Чек</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BD3B48">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возникшему на основании муниципального контракта</w:t>
            </w:r>
          </w:p>
        </w:tc>
      </w:tr>
      <w:tr w:rsidR="00C21C07" w:rsidTr="00C21C07">
        <w:tc>
          <w:tcPr>
            <w:tcW w:w="675"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p>
        </w:tc>
        <w:tc>
          <w:tcPr>
            <w:tcW w:w="3923"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12" w:name="P180"/>
            <w:bookmarkEnd w:id="12"/>
            <w:r>
              <w:rPr>
                <w:rFonts w:ascii="Times New Roman" w:hAnsi="Times New Roman" w:cs="Times New Roman"/>
                <w:color w:val="000000" w:themeColor="text1"/>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r:id="rId33" w:anchor="P234" w:history="1">
              <w:r>
                <w:rPr>
                  <w:rStyle w:val="af3"/>
                  <w:color w:val="000000" w:themeColor="text1"/>
                  <w:sz w:val="26"/>
                  <w:szCs w:val="26"/>
                </w:rPr>
                <w:t>12 пункте</w:t>
              </w:r>
            </w:hyperlink>
            <w:r>
              <w:rPr>
                <w:rFonts w:ascii="Times New Roman" w:hAnsi="Times New Roman" w:cs="Times New Roman"/>
                <w:color w:val="000000" w:themeColor="text1"/>
                <w:sz w:val="26"/>
                <w:szCs w:val="26"/>
              </w:rPr>
              <w:t xml:space="preserve"> настоящего Перечня</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выполненных работ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об оказании услуг</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приема-передачи</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Справка-расчет или иной документ, являющийся основанием для оплаты неустойки</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Счет-фактура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Товарная накладная (унифицированная </w:t>
            </w:r>
            <w:hyperlink r:id="rId34" w:history="1">
              <w:r>
                <w:rPr>
                  <w:rStyle w:val="af3"/>
                  <w:color w:val="000000" w:themeColor="text1"/>
                  <w:sz w:val="26"/>
                  <w:szCs w:val="26"/>
                </w:rPr>
                <w:t>форма N ТОРГ-12</w:t>
              </w:r>
            </w:hyperlink>
            <w:r>
              <w:rPr>
                <w:rFonts w:ascii="Times New Roman" w:hAnsi="Times New Roman" w:cs="Times New Roman"/>
                <w:color w:val="000000" w:themeColor="text1"/>
                <w:sz w:val="26"/>
                <w:szCs w:val="26"/>
              </w:rPr>
              <w:t>) (ф. 0330212)</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Универсальный передаточный документ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Чек</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сверки взаимных расчетов</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BD3B48">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возникшему на основании договора</w:t>
            </w:r>
          </w:p>
        </w:tc>
      </w:tr>
      <w:tr w:rsidR="00C21C07" w:rsidTr="00C21C07">
        <w:tc>
          <w:tcPr>
            <w:tcW w:w="675" w:type="dxa"/>
            <w:vMerge w:val="restart"/>
            <w:tcBorders>
              <w:top w:val="single" w:sz="4" w:space="0" w:color="auto"/>
              <w:left w:val="single" w:sz="4" w:space="0" w:color="auto"/>
              <w:bottom w:val="single" w:sz="4" w:space="0" w:color="auto"/>
              <w:right w:val="single" w:sz="4" w:space="0" w:color="auto"/>
            </w:tcBorders>
            <w:hideMark/>
          </w:tcPr>
          <w:p w:rsidR="00C21C07" w:rsidRDefault="00D837A7">
            <w:pPr>
              <w:pStyle w:val="ConsPlusNormal"/>
              <w:tabs>
                <w:tab w:val="left" w:pos="1418"/>
              </w:tabs>
              <w:spacing w:line="276" w:lineRule="auto"/>
              <w:rPr>
                <w:rFonts w:ascii="Times New Roman" w:hAnsi="Times New Roman" w:cs="Times New Roman"/>
                <w:color w:val="000000" w:themeColor="text1"/>
                <w:sz w:val="26"/>
                <w:szCs w:val="26"/>
              </w:rPr>
            </w:pPr>
            <w:bookmarkStart w:id="13" w:name="P226"/>
            <w:bookmarkStart w:id="14" w:name="P234"/>
            <w:bookmarkEnd w:id="13"/>
            <w:bookmarkEnd w:id="14"/>
            <w:r>
              <w:rPr>
                <w:rFonts w:ascii="Times New Roman" w:hAnsi="Times New Roman" w:cs="Times New Roman"/>
                <w:color w:val="000000" w:themeColor="text1"/>
                <w:sz w:val="26"/>
                <w:szCs w:val="26"/>
              </w:rPr>
              <w:t>5</w:t>
            </w:r>
          </w:p>
        </w:tc>
        <w:tc>
          <w:tcPr>
            <w:tcW w:w="3923"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15" w:name="P235"/>
            <w:bookmarkEnd w:id="15"/>
            <w:r>
              <w:rPr>
                <w:rFonts w:ascii="Times New Roman" w:hAnsi="Times New Roman" w:cs="Times New Roman"/>
                <w:color w:val="000000" w:themeColor="text1"/>
                <w:sz w:val="26"/>
                <w:szCs w:val="26"/>
              </w:rPr>
              <w:t>Исполнительный документ (исполнительный лист, судебный приказ) (далее - исполнительный документ)</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Бухгалтерская справка </w:t>
            </w:r>
            <w:hyperlink r:id="rId35" w:history="1">
              <w:r>
                <w:rPr>
                  <w:rStyle w:val="af3"/>
                  <w:color w:val="000000" w:themeColor="text1"/>
                  <w:sz w:val="26"/>
                  <w:szCs w:val="26"/>
                </w:rPr>
                <w:t>(ф. 0504833)</w:t>
              </w:r>
            </w:hyperlink>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График выплат по исполнительному документу, предусматривающему выплаты периодического характера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Исполнительный документ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Справка-расчет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D837A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837A7">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возникшему на основании исполнительного документа</w:t>
            </w:r>
          </w:p>
        </w:tc>
      </w:tr>
      <w:tr w:rsidR="00C21C07" w:rsidTr="00C21C07">
        <w:tc>
          <w:tcPr>
            <w:tcW w:w="675" w:type="dxa"/>
            <w:vMerge w:val="restart"/>
            <w:tcBorders>
              <w:top w:val="single" w:sz="4" w:space="0" w:color="auto"/>
              <w:left w:val="single" w:sz="4" w:space="0" w:color="auto"/>
              <w:bottom w:val="single" w:sz="4" w:space="0" w:color="auto"/>
              <w:right w:val="single" w:sz="4" w:space="0" w:color="auto"/>
            </w:tcBorders>
            <w:hideMark/>
          </w:tcPr>
          <w:p w:rsidR="00C21C07" w:rsidRDefault="00D837A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p>
        </w:tc>
        <w:tc>
          <w:tcPr>
            <w:tcW w:w="3923"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16" w:name="P242"/>
            <w:bookmarkEnd w:id="16"/>
            <w:r>
              <w:rPr>
                <w:rFonts w:ascii="Times New Roman" w:hAnsi="Times New Roman" w:cs="Times New Roman"/>
                <w:color w:val="000000" w:themeColor="text1"/>
                <w:sz w:val="26"/>
                <w:szCs w:val="26"/>
              </w:rPr>
              <w:t>Решение налогового органа о взыскании налога, сбора, пеней и штрафов (далее - решение налогового органа)</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Бухгалтерская справка </w:t>
            </w:r>
            <w:hyperlink r:id="rId36" w:history="1">
              <w:r>
                <w:rPr>
                  <w:rStyle w:val="af3"/>
                  <w:color w:val="000000" w:themeColor="text1"/>
                  <w:sz w:val="26"/>
                  <w:szCs w:val="26"/>
                </w:rPr>
                <w:t>(ф. 0504833)</w:t>
              </w:r>
            </w:hyperlink>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Решение налогового органа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Справка-расчет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D837A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D837A7">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возникшему на основании решения налогового органа</w:t>
            </w:r>
          </w:p>
        </w:tc>
      </w:tr>
      <w:tr w:rsidR="00C21C07" w:rsidTr="00C21C07">
        <w:tc>
          <w:tcPr>
            <w:tcW w:w="675" w:type="dxa"/>
            <w:vMerge w:val="restart"/>
            <w:tcBorders>
              <w:top w:val="single" w:sz="4" w:space="0" w:color="auto"/>
              <w:left w:val="single" w:sz="4" w:space="0" w:color="auto"/>
              <w:bottom w:val="single" w:sz="4" w:space="0" w:color="auto"/>
              <w:right w:val="single" w:sz="4" w:space="0" w:color="auto"/>
            </w:tcBorders>
            <w:hideMark/>
          </w:tcPr>
          <w:p w:rsidR="00C21C07" w:rsidRDefault="00D837A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c>
          <w:tcPr>
            <w:tcW w:w="3923" w:type="dxa"/>
            <w:vMerge w:val="restart"/>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bookmarkStart w:id="17" w:name="P248"/>
            <w:bookmarkEnd w:id="17"/>
            <w:r>
              <w:rPr>
                <w:rFonts w:ascii="Times New Roman" w:hAnsi="Times New Roman" w:cs="Times New Roman"/>
                <w:color w:val="000000" w:themeColor="text1"/>
                <w:sz w:val="26"/>
                <w:szCs w:val="26"/>
              </w:rPr>
              <w:t xml:space="preserve">Документ, не определенный </w:t>
            </w:r>
            <w:hyperlink r:id="rId37" w:anchor="P160" w:history="1">
              <w:r>
                <w:rPr>
                  <w:rStyle w:val="af3"/>
                  <w:color w:val="000000" w:themeColor="text1"/>
                  <w:sz w:val="26"/>
                  <w:szCs w:val="26"/>
                </w:rPr>
                <w:t>пунктами 1</w:t>
              </w:r>
            </w:hyperlink>
            <w:r>
              <w:rPr>
                <w:rFonts w:ascii="Times New Roman" w:hAnsi="Times New Roman" w:cs="Times New Roman"/>
                <w:color w:val="000000" w:themeColor="text1"/>
                <w:sz w:val="26"/>
                <w:szCs w:val="26"/>
              </w:rPr>
              <w:t xml:space="preserve"> - </w:t>
            </w:r>
            <w:hyperlink r:id="rId38" w:anchor="P226" w:history="1">
              <w:r w:rsidR="00D837A7">
                <w:rPr>
                  <w:rStyle w:val="af3"/>
                  <w:color w:val="000000" w:themeColor="text1"/>
                  <w:sz w:val="26"/>
                  <w:szCs w:val="26"/>
                </w:rPr>
                <w:t>6</w:t>
              </w:r>
            </w:hyperlink>
            <w:r>
              <w:rPr>
                <w:rFonts w:ascii="Times New Roman" w:hAnsi="Times New Roman" w:cs="Times New Roman"/>
                <w:color w:val="000000" w:themeColor="text1"/>
                <w:sz w:val="26"/>
                <w:szCs w:val="26"/>
              </w:rPr>
              <w:t xml:space="preserve"> настоящего Перечня, в соответствии с которым возникает бюджетное обязательство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D837A7">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не направлены информация и документы по указанному договору для их включения в реестр контрактов;</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договор на оказание услуг, выполнение работ, заключенный получателем средств районного бюджета с физическим лицом, не являющимся индивидуальным предпринимателем;</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документ на оказание услуг банка, расходов по доставке (пересылке) пенсий, пособий и иных социальных выплат населению;</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w:t>
            </w:r>
            <w:r>
              <w:rPr>
                <w:rFonts w:ascii="Times New Roman" w:hAnsi="Times New Roman" w:cs="Times New Roman"/>
                <w:color w:val="000000" w:themeColor="text1"/>
                <w:sz w:val="26"/>
                <w:szCs w:val="26"/>
              </w:rPr>
              <w:lastRenderedPageBreak/>
              <w:t>обеспечения);</w:t>
            </w:r>
          </w:p>
          <w:p w:rsidR="00C21C07" w:rsidRDefault="00C21C0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договор на выполнение работ по мобилизационной подготовке в Российской Федерации;</w:t>
            </w:r>
          </w:p>
          <w:p w:rsidR="00C21C07" w:rsidRDefault="00C21C07" w:rsidP="00BD3B48">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Иной документ, в соответствии с которым возникает бюджетное обязательство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Авансовый отчет </w:t>
            </w:r>
            <w:hyperlink r:id="rId39" w:history="1">
              <w:r>
                <w:rPr>
                  <w:rStyle w:val="af3"/>
                  <w:color w:val="000000" w:themeColor="text1"/>
                  <w:sz w:val="26"/>
                  <w:szCs w:val="26"/>
                </w:rPr>
                <w:t>(ф. 0504505)</w:t>
              </w:r>
            </w:hyperlink>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выполненных работ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приема-передачи</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Акт об оказании услуг</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D837A7">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Договор на оказание услуг, выполнение работ, заключенный получателем средств </w:t>
            </w:r>
            <w:r w:rsidR="00D837A7">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 с физическим лицом, не являющимся индивидуальным предпринимателем</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Заявление на выдачу денежных средств под отчет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Заявление физического лица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Квитанция</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Приказ о направлении в командировку с прилагаемым расчетом командировочных сумм</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Служебная записка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Справка-расчет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Счет-фактура</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Товарная накладная (унифицированная </w:t>
            </w:r>
            <w:hyperlink r:id="rId40" w:history="1">
              <w:r>
                <w:rPr>
                  <w:rStyle w:val="af3"/>
                  <w:color w:val="000000" w:themeColor="text1"/>
                  <w:sz w:val="26"/>
                  <w:szCs w:val="26"/>
                </w:rPr>
                <w:t>форма N ТОРГ-12</w:t>
              </w:r>
            </w:hyperlink>
            <w:r>
              <w:rPr>
                <w:rFonts w:ascii="Times New Roman" w:hAnsi="Times New Roman" w:cs="Times New Roman"/>
                <w:color w:val="000000" w:themeColor="text1"/>
                <w:sz w:val="26"/>
                <w:szCs w:val="26"/>
              </w:rPr>
              <w:t>) (ф. 0330212)</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Универсальный передаточный документ</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pPr>
              <w:pStyle w:val="ConsPlusNormal"/>
              <w:tabs>
                <w:tab w:val="left" w:pos="1418"/>
              </w:tabs>
              <w:spacing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Чек</w:t>
            </w:r>
          </w:p>
        </w:tc>
      </w:tr>
      <w:tr w:rsidR="00C21C07" w:rsidTr="00C21C07">
        <w:tc>
          <w:tcPr>
            <w:tcW w:w="675"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3923" w:type="dxa"/>
            <w:vMerge/>
            <w:tcBorders>
              <w:top w:val="single" w:sz="4" w:space="0" w:color="auto"/>
              <w:left w:val="single" w:sz="4" w:space="0" w:color="auto"/>
              <w:bottom w:val="single" w:sz="4" w:space="0" w:color="auto"/>
              <w:right w:val="single" w:sz="4" w:space="0" w:color="auto"/>
            </w:tcBorders>
            <w:vAlign w:val="center"/>
            <w:hideMark/>
          </w:tcPr>
          <w:p w:rsidR="00C21C07" w:rsidRDefault="00C21C07">
            <w:pPr>
              <w:rPr>
                <w:color w:val="000000" w:themeColor="text1"/>
                <w:sz w:val="26"/>
                <w:szCs w:val="26"/>
                <w:lang w:eastAsia="en-US"/>
              </w:rPr>
            </w:pPr>
          </w:p>
        </w:tc>
        <w:tc>
          <w:tcPr>
            <w:tcW w:w="4440" w:type="dxa"/>
            <w:tcBorders>
              <w:top w:val="single" w:sz="4" w:space="0" w:color="auto"/>
              <w:left w:val="single" w:sz="4" w:space="0" w:color="auto"/>
              <w:bottom w:val="single" w:sz="4" w:space="0" w:color="auto"/>
              <w:right w:val="single" w:sz="4" w:space="0" w:color="auto"/>
            </w:tcBorders>
            <w:hideMark/>
          </w:tcPr>
          <w:p w:rsidR="00C21C07" w:rsidRDefault="00C21C07" w:rsidP="00BD3B48">
            <w:pPr>
              <w:pStyle w:val="ConsPlusNormal"/>
              <w:tabs>
                <w:tab w:val="left" w:pos="1418"/>
              </w:tabs>
              <w:spacing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Иной документ, подтверждающий возникновение денежного обязательства по бюджетному обязательству получателя средств </w:t>
            </w:r>
            <w:r w:rsidR="00BD3B48">
              <w:rPr>
                <w:rFonts w:ascii="Times New Roman" w:hAnsi="Times New Roman" w:cs="Times New Roman"/>
                <w:color w:val="000000" w:themeColor="text1"/>
                <w:sz w:val="26"/>
                <w:szCs w:val="26"/>
              </w:rPr>
              <w:t>местного</w:t>
            </w:r>
            <w:r>
              <w:rPr>
                <w:rFonts w:ascii="Times New Roman" w:hAnsi="Times New Roman" w:cs="Times New Roman"/>
                <w:color w:val="000000" w:themeColor="text1"/>
                <w:sz w:val="26"/>
                <w:szCs w:val="26"/>
              </w:rPr>
              <w:t xml:space="preserve"> бюджета</w:t>
            </w:r>
          </w:p>
        </w:tc>
      </w:tr>
    </w:tbl>
    <w:p w:rsidR="00C21C07" w:rsidRDefault="00C21C07" w:rsidP="00C21C07">
      <w:pPr>
        <w:pStyle w:val="ConsPlusNormal"/>
        <w:tabs>
          <w:tab w:val="left" w:pos="1418"/>
        </w:tabs>
        <w:jc w:val="both"/>
        <w:rPr>
          <w:rFonts w:ascii="Times New Roman" w:hAnsi="Times New Roman" w:cs="Times New Roman"/>
          <w:color w:val="000000" w:themeColor="text1"/>
          <w:sz w:val="26"/>
          <w:szCs w:val="26"/>
          <w:lang w:eastAsia="ru-RU"/>
        </w:rPr>
      </w:pPr>
    </w:p>
    <w:p w:rsidR="00C21C07" w:rsidRDefault="00C21C07" w:rsidP="00C21C07">
      <w:pPr>
        <w:pStyle w:val="ConsPlusNormal"/>
        <w:tabs>
          <w:tab w:val="left" w:pos="1418"/>
        </w:tabs>
        <w:jc w:val="both"/>
        <w:rPr>
          <w:rFonts w:ascii="Times New Roman" w:hAnsi="Times New Roman" w:cs="Times New Roman"/>
          <w:color w:val="000000" w:themeColor="text1"/>
          <w:sz w:val="26"/>
          <w:szCs w:val="26"/>
        </w:rPr>
      </w:pPr>
    </w:p>
    <w:p w:rsidR="00C21C07" w:rsidRDefault="00C21C07" w:rsidP="00C21C07">
      <w:pPr>
        <w:tabs>
          <w:tab w:val="left" w:pos="1418"/>
        </w:tabs>
        <w:rPr>
          <w:color w:val="000000" w:themeColor="text1"/>
          <w:sz w:val="26"/>
          <w:szCs w:val="26"/>
        </w:rPr>
      </w:pPr>
    </w:p>
    <w:p w:rsidR="00AD6EA2" w:rsidRDefault="00AD6EA2" w:rsidP="006B6F7E">
      <w:pPr>
        <w:spacing w:line="276" w:lineRule="auto"/>
        <w:rPr>
          <w:sz w:val="24"/>
        </w:rPr>
      </w:pPr>
    </w:p>
    <w:sectPr w:rsidR="00AD6EA2" w:rsidSect="00222B71">
      <w:headerReference w:type="even" r:id="rId41"/>
      <w:headerReference w:type="default" r:id="rId42"/>
      <w:footerReference w:type="even" r:id="rId43"/>
      <w:footerReference w:type="default" r:id="rId44"/>
      <w:headerReference w:type="first" r:id="rId45"/>
      <w:footerReference w:type="first" r:id="rId4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F1" w:rsidRDefault="002C45F1" w:rsidP="00222B71">
      <w:r>
        <w:separator/>
      </w:r>
    </w:p>
  </w:endnote>
  <w:endnote w:type="continuationSeparator" w:id="1">
    <w:p w:rsidR="002C45F1" w:rsidRDefault="002C45F1" w:rsidP="00222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7" w:rsidRDefault="00C21C0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7" w:rsidRDefault="00C21C0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7" w:rsidRDefault="00C21C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F1" w:rsidRDefault="002C45F1" w:rsidP="00222B71">
      <w:r>
        <w:separator/>
      </w:r>
    </w:p>
  </w:footnote>
  <w:footnote w:type="continuationSeparator" w:id="1">
    <w:p w:rsidR="002C45F1" w:rsidRDefault="002C45F1" w:rsidP="0022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7" w:rsidRDefault="00C21C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42627"/>
      <w:docPartObj>
        <w:docPartGallery w:val="Page Numbers (Top of Page)"/>
        <w:docPartUnique/>
      </w:docPartObj>
    </w:sdtPr>
    <w:sdtContent>
      <w:p w:rsidR="00C21C07" w:rsidRDefault="00D0713A">
        <w:pPr>
          <w:pStyle w:val="a8"/>
          <w:jc w:val="center"/>
        </w:pPr>
        <w:r>
          <w:fldChar w:fldCharType="begin"/>
        </w:r>
        <w:r w:rsidR="00C21C07">
          <w:instrText>PAGE   \* MERGEFORMAT</w:instrText>
        </w:r>
        <w:r>
          <w:fldChar w:fldCharType="separate"/>
        </w:r>
        <w:r w:rsidR="00C15DB0">
          <w:rPr>
            <w:noProof/>
          </w:rPr>
          <w:t>16</w:t>
        </w:r>
        <w:r>
          <w:fldChar w:fldCharType="end"/>
        </w:r>
      </w:p>
    </w:sdtContent>
  </w:sdt>
  <w:p w:rsidR="00C21C07" w:rsidRDefault="00C21C0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07" w:rsidRDefault="00C21C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3332"/>
    <w:rsid w:val="0003725F"/>
    <w:rsid w:val="0005414A"/>
    <w:rsid w:val="00061934"/>
    <w:rsid w:val="00066A39"/>
    <w:rsid w:val="0007673C"/>
    <w:rsid w:val="000916C3"/>
    <w:rsid w:val="000A32AE"/>
    <w:rsid w:val="000B19CE"/>
    <w:rsid w:val="000B3BC9"/>
    <w:rsid w:val="000B7975"/>
    <w:rsid w:val="000C2DC7"/>
    <w:rsid w:val="000D7DE8"/>
    <w:rsid w:val="000E6EAF"/>
    <w:rsid w:val="000F5739"/>
    <w:rsid w:val="001029D4"/>
    <w:rsid w:val="0011376C"/>
    <w:rsid w:val="00125A10"/>
    <w:rsid w:val="00153533"/>
    <w:rsid w:val="001637E1"/>
    <w:rsid w:val="00173AC0"/>
    <w:rsid w:val="001A0A10"/>
    <w:rsid w:val="001F032E"/>
    <w:rsid w:val="00202C7E"/>
    <w:rsid w:val="00222B71"/>
    <w:rsid w:val="00227E56"/>
    <w:rsid w:val="00276468"/>
    <w:rsid w:val="002768E1"/>
    <w:rsid w:val="0029656A"/>
    <w:rsid w:val="002A03AF"/>
    <w:rsid w:val="002A7A5D"/>
    <w:rsid w:val="002C45F1"/>
    <w:rsid w:val="002D5F5C"/>
    <w:rsid w:val="002E5886"/>
    <w:rsid w:val="002F136D"/>
    <w:rsid w:val="002F2B9E"/>
    <w:rsid w:val="00302D27"/>
    <w:rsid w:val="003521ED"/>
    <w:rsid w:val="00361E0E"/>
    <w:rsid w:val="003E52BE"/>
    <w:rsid w:val="00414311"/>
    <w:rsid w:val="00437D2F"/>
    <w:rsid w:val="00450C31"/>
    <w:rsid w:val="004765E6"/>
    <w:rsid w:val="00485140"/>
    <w:rsid w:val="004940B1"/>
    <w:rsid w:val="004C1F09"/>
    <w:rsid w:val="004E4659"/>
    <w:rsid w:val="004E7E04"/>
    <w:rsid w:val="004F44AA"/>
    <w:rsid w:val="005428C9"/>
    <w:rsid w:val="005A29E6"/>
    <w:rsid w:val="005F671B"/>
    <w:rsid w:val="00641D18"/>
    <w:rsid w:val="006828D6"/>
    <w:rsid w:val="00694C46"/>
    <w:rsid w:val="006B6F7E"/>
    <w:rsid w:val="006D4E13"/>
    <w:rsid w:val="0070768B"/>
    <w:rsid w:val="00741A9C"/>
    <w:rsid w:val="00745B76"/>
    <w:rsid w:val="00770C8E"/>
    <w:rsid w:val="00793FCA"/>
    <w:rsid w:val="007F1F3F"/>
    <w:rsid w:val="00813754"/>
    <w:rsid w:val="008749CA"/>
    <w:rsid w:val="008817BB"/>
    <w:rsid w:val="008B32BD"/>
    <w:rsid w:val="008F77F3"/>
    <w:rsid w:val="008F7A93"/>
    <w:rsid w:val="00922CF7"/>
    <w:rsid w:val="00954802"/>
    <w:rsid w:val="009C1566"/>
    <w:rsid w:val="00A13332"/>
    <w:rsid w:val="00A30DB0"/>
    <w:rsid w:val="00A44520"/>
    <w:rsid w:val="00A44BC0"/>
    <w:rsid w:val="00A469D7"/>
    <w:rsid w:val="00A62605"/>
    <w:rsid w:val="00A706C3"/>
    <w:rsid w:val="00A777D9"/>
    <w:rsid w:val="00AD6EA2"/>
    <w:rsid w:val="00B00C81"/>
    <w:rsid w:val="00B01693"/>
    <w:rsid w:val="00B049AF"/>
    <w:rsid w:val="00B6658E"/>
    <w:rsid w:val="00B76B11"/>
    <w:rsid w:val="00B77307"/>
    <w:rsid w:val="00B817A8"/>
    <w:rsid w:val="00BD1E42"/>
    <w:rsid w:val="00BD3B48"/>
    <w:rsid w:val="00C1539B"/>
    <w:rsid w:val="00C15DB0"/>
    <w:rsid w:val="00C21C07"/>
    <w:rsid w:val="00C23ED9"/>
    <w:rsid w:val="00C30326"/>
    <w:rsid w:val="00C74224"/>
    <w:rsid w:val="00C82742"/>
    <w:rsid w:val="00CC169B"/>
    <w:rsid w:val="00CC38B2"/>
    <w:rsid w:val="00D01A25"/>
    <w:rsid w:val="00D0713A"/>
    <w:rsid w:val="00D15C34"/>
    <w:rsid w:val="00D24690"/>
    <w:rsid w:val="00D25186"/>
    <w:rsid w:val="00D52DA9"/>
    <w:rsid w:val="00D81FE9"/>
    <w:rsid w:val="00D837A7"/>
    <w:rsid w:val="00D84DA0"/>
    <w:rsid w:val="00D95E3F"/>
    <w:rsid w:val="00DA1C0B"/>
    <w:rsid w:val="00DC388D"/>
    <w:rsid w:val="00E1555F"/>
    <w:rsid w:val="00E20E65"/>
    <w:rsid w:val="00F50FF7"/>
    <w:rsid w:val="00F53EAA"/>
    <w:rsid w:val="00F64750"/>
    <w:rsid w:val="00FA179A"/>
    <w:rsid w:val="00FC4D4A"/>
    <w:rsid w:val="00FF3767"/>
    <w:rsid w:val="00FF462A"/>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iPriority w:val="9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uiPriority w:val="99"/>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3776621">
      <w:bodyDiv w:val="1"/>
      <w:marLeft w:val="0"/>
      <w:marRight w:val="0"/>
      <w:marTop w:val="0"/>
      <w:marBottom w:val="0"/>
      <w:divBdr>
        <w:top w:val="none" w:sz="0" w:space="0" w:color="auto"/>
        <w:left w:val="none" w:sz="0" w:space="0" w:color="auto"/>
        <w:bottom w:val="none" w:sz="0" w:space="0" w:color="auto"/>
        <w:right w:val="none" w:sz="0" w:space="0" w:color="auto"/>
      </w:divBdr>
    </w:div>
    <w:div w:id="1161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93104AD038133996ECD832614DA2C9DDE2DF9006168179CA182D3B73B0511E6C351276DF96FC2D4174D22B60658DE78D126678FF2BS1G" TargetMode="External"/><Relationship Id="rId18" Type="http://schemas.openxmlformats.org/officeDocument/2006/relationships/hyperlink" Target="consultantplus://offline/ref=7393104AD038133996ECD832614DA2C9DDE2DF9006168179CA182D3B73B0511E6C351276DF96FC2D4174D22B60658DE78D126678FF2BS1G" TargetMode="External"/><Relationship Id="rId26" Type="http://schemas.openxmlformats.org/officeDocument/2006/relationships/hyperlink" Target="consultantplus://offline/ref=7393104AD038133996ECD832614DA2C9DDE2DF9006168179CA182D3B73B0511E6C351275DE9BFC2D4174D22B60658DE78D126678FF2BS1G" TargetMode="External"/><Relationship Id="rId39" Type="http://schemas.openxmlformats.org/officeDocument/2006/relationships/hyperlink" Target="consultantplus://offline/ref=7393104AD038133996ECD832614DA2C9DDE0DE960C138179CA182D3B73B0511E6C351276DD9DF77B113BD37726319EE58812647CE3B297012FS9G" TargetMode="External"/><Relationship Id="rId3" Type="http://schemas.openxmlformats.org/officeDocument/2006/relationships/settings" Target="settings.xml"/><Relationship Id="rId21" Type="http://schemas.openxmlformats.org/officeDocument/2006/relationships/hyperlink" Target="consultantplus://offline/ref=7393104AD038133996ECD8246221FDCCD6ED829D081D8C2D9347766624B95B492B7A4B349992F679103086266930C2A3DC016679E3B0931DFA7E9722S3G" TargetMode="External"/><Relationship Id="rId34" Type="http://schemas.openxmlformats.org/officeDocument/2006/relationships/hyperlink" Target="consultantplus://offline/ref=7393104AD038133996ECD832614DA2C9DCE5D498081FDC73C241213974BF0E096B7C1E77DC99F0791B64D662376991E6970C6066FFB09520S2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17" Type="http://schemas.openxmlformats.org/officeDocument/2006/relationships/hyperlink" Target="consultantplus://offline/ref=7393104AD038133996ECD832614DA2C9DDE2DF9006168179CA182D3B73B0511E6C351276DF96FC2D4174D22B60658DE78D126678FF2BS1G" TargetMode="External"/><Relationship Id="rId25" Type="http://schemas.openxmlformats.org/officeDocument/2006/relationships/hyperlink" Target="consultantplus://offline/ref=7393104AD038133996ECD832614DA2C9DDE2DF9006168179CA182D3B73B0511E6C351275DE9BFC2D4174D22B60658DE78D126678FF2BS1G" TargetMode="External"/><Relationship Id="rId33"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38"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20" Type="http://schemas.openxmlformats.org/officeDocument/2006/relationships/hyperlink" Target="consultantplus://offline/ref=7393104AD038133996ECD832614DA2C9DDE2DF9006168179CA182D3B73B0511E6C351275DE9BFC2D4174D22B60658DE78D126678FF2BS1G" TargetMode="External"/><Relationship Id="rId29"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93104AD038133996ECD832614DA2C9DDE2DF9006168179CA182D3B73B0511E6C351276DF96FC2D4174D22B60658DE78D126678FF2BS1G" TargetMode="External"/><Relationship Id="rId24" Type="http://schemas.openxmlformats.org/officeDocument/2006/relationships/hyperlink" Target="consultantplus://offline/ref=7393104AD038133996ECD8246221FDCCD6ED829D081D8C2D9347766624B95B492B7A4B349992F679103086266930C2A3DC016679E3B0931DFA7E9722S3G" TargetMode="External"/><Relationship Id="rId32" Type="http://schemas.openxmlformats.org/officeDocument/2006/relationships/hyperlink" Target="consultantplus://offline/ref=7393104AD038133996ECD832614DA2C9DCE5D498081FDC73C241213974BF0E096B7C1E77DC99F0791B64D662376991E6970C6066FFB09520S2G" TargetMode="External"/><Relationship Id="rId37"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40" Type="http://schemas.openxmlformats.org/officeDocument/2006/relationships/hyperlink" Target="consultantplus://offline/ref=7393104AD038133996ECD832614DA2C9DCE5D498081FDC73C241213974BF0E096B7C1E77DC99F0791B64D662376991E6970C6066FFB09520S2G"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7393104AD038133996ECD832614DA2C9DDE2DF9006168179CA182D3B73B0511E6C351276DF96FC2D4174D22B60658DE78D126678FF2BS1G" TargetMode="External"/><Relationship Id="rId23" Type="http://schemas.openxmlformats.org/officeDocument/2006/relationships/hyperlink" Target="consultantplus://offline/ref=7393104AD038133996ECD832614DA2C9DDE2DF9006168179CA182D3B73B0511E6C351275DE9BFC2D4174D22B60658DE78D126678FF2BS1G" TargetMode="External"/><Relationship Id="rId28"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36" Type="http://schemas.openxmlformats.org/officeDocument/2006/relationships/hyperlink" Target="consultantplus://offline/ref=7393104AD038133996ECD832614DA2C9DDE0DE960C138179CA182D3B73B0511E6C351276DD9DF47F153BD37726319EE58812647CE3B297012FS9G" TargetMode="External"/><Relationship Id="rId49" Type="http://schemas.microsoft.com/office/2007/relationships/stylesWithEffects" Target="stylesWithEffects.xml"/><Relationship Id="rId10"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19" Type="http://schemas.openxmlformats.org/officeDocument/2006/relationships/hyperlink" Target="consultantplus://offline/ref=7393104AD038133996ECD832614DA2C9DDE2DF9006168179CA182D3B73B0511E6C351276DF96FC2D4174D22B60658DE78D126678FF2BS1G" TargetMode="External"/><Relationship Id="rId31" Type="http://schemas.openxmlformats.org/officeDocument/2006/relationships/hyperlink" Target="file:///D:\&#1052;&#1086;&#1080;%20&#1076;&#1086;&#1082;&#1091;&#1084;&#1077;&#1085;&#1090;&#1099;\&#1058;&#1040;&#1053;&#1071;\&#1055;&#1054;&#1057;&#1058;&#1040;&#1053;&#1054;&#1042;&#1051;&#1045;&#1053;&#1048;&#1071;\2024%20&#1075;\&#1055;&#1086;&#1088;&#1103;&#1076;&#1086;&#1082;%20&#1041;&#1054;%20&#1080;%20&#1044;&#1054;%20&#1056;&#1040;&#1049;&#1054;&#1053;%202024.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393104AD038133996ECD832614DA2C9DDE2DF9006168179CA182D3B73B0511E6C351276DF96FC2D4174D22B60658DE78D126678FF2BS1G" TargetMode="External"/><Relationship Id="rId14" Type="http://schemas.openxmlformats.org/officeDocument/2006/relationships/hyperlink" Target="consultantplus://offline/ref=7393104AD038133996ECD832614DA2C9DDE2DF9006168179CA182D3B73B0511E6C351276DF96FC2D4174D22B60658DE78D126678FF2BS1G" TargetMode="External"/><Relationship Id="rId22" Type="http://schemas.openxmlformats.org/officeDocument/2006/relationships/hyperlink" Target="consultantplus://offline/ref=7393104AD038133996ECD832614DA2C9DDE2DF9006168179CA182D3B73B0511E6C351275DE9BFC2D4174D22B60658DE78D126678FF2BS1G" TargetMode="External"/><Relationship Id="rId27" Type="http://schemas.openxmlformats.org/officeDocument/2006/relationships/hyperlink" Target="consultantplus://offline/ref=7393104AD038133996ECD832614DA2C9DDE2DF9006168179CA182D3B73B0511E6C351275DE9BFC2D4174D22B60658DE78D126678FF2BS1G" TargetMode="External"/><Relationship Id="rId30" Type="http://schemas.openxmlformats.org/officeDocument/2006/relationships/hyperlink" Target="consultantplus://offline/ref=7393104AD038133996ECD832614DA2C9DDE2DF9006168179CA182D3B73B0511E6C351275DE9BFC2D4174D22B60658DE78D126678FF2BS1G" TargetMode="External"/><Relationship Id="rId35" Type="http://schemas.openxmlformats.org/officeDocument/2006/relationships/hyperlink" Target="consultantplus://offline/ref=7393104AD038133996ECD832614DA2C9DDE0DE960C138179CA182D3B73B0511E6C351276DD9DF47F153BD37726319EE58812647CE3B297012FS9G"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consultantplus://offline/ref=7393104AD038133996ECD832614DA2C9DDE2DF9006168179CA182D3B73B0511E6C351276DD9FF77D113BD37726319EE58812647CE3B297012F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6217</Words>
  <Characters>35440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4</cp:revision>
  <cp:lastPrinted>2021-06-04T01:14:00Z</cp:lastPrinted>
  <dcterms:created xsi:type="dcterms:W3CDTF">2024-03-04T01:59:00Z</dcterms:created>
  <dcterms:modified xsi:type="dcterms:W3CDTF">2024-03-18T01:35:00Z</dcterms:modified>
</cp:coreProperties>
</file>