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59" w:rsidRPr="002A14C8" w:rsidRDefault="00317259">
      <w:pPr>
        <w:pStyle w:val="1"/>
        <w:spacing w:before="65"/>
        <w:ind w:left="4701" w:right="4570"/>
        <w:jc w:val="center"/>
        <w:rPr>
          <w:lang w:val="ru-RU"/>
        </w:rPr>
      </w:pPr>
      <w:r w:rsidRPr="002A14C8">
        <w:rPr>
          <w:lang w:val="ru-RU"/>
        </w:rPr>
        <w:t>ПАМЯТКА</w:t>
      </w:r>
    </w:p>
    <w:p w:rsidR="00317259" w:rsidRPr="002A14C8" w:rsidRDefault="00317259">
      <w:pPr>
        <w:spacing w:before="199"/>
        <w:ind w:left="2979"/>
        <w:rPr>
          <w:b/>
          <w:sz w:val="24"/>
          <w:lang w:val="ru-RU"/>
        </w:rPr>
      </w:pPr>
      <w:r w:rsidRPr="002A14C8">
        <w:rPr>
          <w:b/>
          <w:sz w:val="24"/>
          <w:lang w:val="ru-RU"/>
        </w:rPr>
        <w:t>ПО ПРОТИВОДЕЙСТВИЮ КОРРУПЦИИ</w:t>
      </w:r>
    </w:p>
    <w:p w:rsidR="00317259" w:rsidRPr="002A14C8" w:rsidRDefault="00317259">
      <w:pPr>
        <w:pStyle w:val="1"/>
        <w:spacing w:before="204"/>
        <w:rPr>
          <w:lang w:val="ru-RU"/>
        </w:rPr>
      </w:pPr>
      <w:r w:rsidRPr="002A14C8">
        <w:rPr>
          <w:lang w:val="ru-RU"/>
        </w:rPr>
        <w:t>ЧТО ТАКОЕ ВЗЯТКА?</w:t>
      </w:r>
    </w:p>
    <w:p w:rsidR="00317259" w:rsidRPr="002A14C8" w:rsidRDefault="00317259">
      <w:pPr>
        <w:pStyle w:val="a3"/>
        <w:spacing w:before="199"/>
        <w:ind w:right="111"/>
        <w:rPr>
          <w:lang w:val="ru-RU"/>
        </w:rPr>
      </w:pPr>
      <w:r w:rsidRPr="002A14C8">
        <w:rPr>
          <w:lang w:val="ru-RU"/>
        </w:rPr>
        <w:t>Несмотря на предпринимаемые меры, коррупция, являясь неизбежным следствием избыточного администрирования со стороны государства,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
    <w:p w:rsidR="00317259" w:rsidRPr="002A14C8" w:rsidRDefault="00317259">
      <w:pPr>
        <w:pStyle w:val="a3"/>
        <w:spacing w:before="202" w:line="237" w:lineRule="auto"/>
        <w:ind w:right="118"/>
        <w:rPr>
          <w:lang w:val="ru-RU"/>
        </w:rPr>
      </w:pPr>
      <w:r w:rsidRPr="002A14C8">
        <w:rPr>
          <w:lang w:val="ru-RU"/>
        </w:rPr>
        <w:t>Одним из серьезнейших преступлений против государственной власти и интересов муниципальной службы является получение</w:t>
      </w:r>
      <w:r w:rsidRPr="002A14C8">
        <w:rPr>
          <w:spacing w:val="5"/>
          <w:lang w:val="ru-RU"/>
        </w:rPr>
        <w:t xml:space="preserve"> </w:t>
      </w:r>
      <w:r w:rsidRPr="002A14C8">
        <w:rPr>
          <w:lang w:val="ru-RU"/>
        </w:rPr>
        <w:t>взятки.</w:t>
      </w:r>
    </w:p>
    <w:p w:rsidR="00317259" w:rsidRPr="002A14C8" w:rsidRDefault="00317259">
      <w:pPr>
        <w:pStyle w:val="a3"/>
        <w:spacing w:before="200" w:line="242" w:lineRule="auto"/>
        <w:ind w:right="117"/>
        <w:rPr>
          <w:lang w:val="ru-RU"/>
        </w:rPr>
      </w:pPr>
      <w:r w:rsidRPr="002A14C8">
        <w:rPr>
          <w:lang w:val="ru-RU"/>
        </w:rPr>
        <w:t>Взяточничество в России — неизлечимая болезнь. Даже самый простой вопрос иной раз невозможно решить, не дав взятку.</w:t>
      </w:r>
    </w:p>
    <w:p w:rsidR="00317259" w:rsidRPr="007E5FCF" w:rsidRDefault="00317259">
      <w:pPr>
        <w:pStyle w:val="1"/>
        <w:spacing w:before="201"/>
        <w:rPr>
          <w:lang w:val="ru-RU"/>
        </w:rPr>
      </w:pPr>
      <w:r w:rsidRPr="007E5FCF">
        <w:rPr>
          <w:lang w:val="ru-RU"/>
        </w:rPr>
        <w:t>ВЗЯТОЧНИЧЕСТВО</w:t>
      </w:r>
    </w:p>
    <w:p w:rsidR="00317259" w:rsidRPr="002A14C8" w:rsidRDefault="00317259">
      <w:pPr>
        <w:pStyle w:val="a3"/>
        <w:spacing w:before="195"/>
        <w:ind w:right="113"/>
        <w:rPr>
          <w:lang w:val="ru-RU"/>
        </w:rPr>
      </w:pPr>
      <w:r w:rsidRPr="002A14C8">
        <w:rPr>
          <w:b/>
          <w:lang w:val="ru-RU"/>
        </w:rPr>
        <w:t xml:space="preserve">Взяточничество, </w:t>
      </w:r>
      <w:r w:rsidRPr="002A14C8">
        <w:rPr>
          <w:lang w:val="ru-RU"/>
        </w:rPr>
        <w:t>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
    <w:p w:rsidR="00317259" w:rsidRDefault="00317259">
      <w:pPr>
        <w:pStyle w:val="1"/>
        <w:spacing w:before="201"/>
      </w:pPr>
      <w:r>
        <w:rPr>
          <w:u w:val="thick"/>
        </w:rPr>
        <w:t>Получение взятки</w:t>
      </w:r>
    </w:p>
    <w:p w:rsidR="00317259" w:rsidRPr="002A14C8" w:rsidRDefault="00317259">
      <w:pPr>
        <w:pStyle w:val="a5"/>
        <w:numPr>
          <w:ilvl w:val="0"/>
          <w:numId w:val="13"/>
        </w:numPr>
        <w:tabs>
          <w:tab w:val="left" w:pos="498"/>
        </w:tabs>
        <w:spacing w:before="199"/>
        <w:ind w:right="110" w:firstLine="0"/>
        <w:rPr>
          <w:sz w:val="24"/>
          <w:lang w:val="ru-RU"/>
        </w:rPr>
      </w:pPr>
      <w:r w:rsidRPr="002A14C8">
        <w:rPr>
          <w:sz w:val="24"/>
          <w:lang w:val="ru-RU"/>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w:t>
      </w:r>
      <w:r w:rsidRPr="002A14C8">
        <w:rPr>
          <w:spacing w:val="-4"/>
          <w:sz w:val="24"/>
          <w:lang w:val="ru-RU"/>
        </w:rPr>
        <w:t xml:space="preserve">до </w:t>
      </w:r>
      <w:r w:rsidRPr="002A14C8">
        <w:rPr>
          <w:sz w:val="24"/>
          <w:lang w:val="ru-RU"/>
        </w:rPr>
        <w:t xml:space="preserve">трех лет либо лишением свободы на срок </w:t>
      </w:r>
      <w:r w:rsidRPr="002A14C8">
        <w:rPr>
          <w:spacing w:val="-4"/>
          <w:sz w:val="24"/>
          <w:lang w:val="ru-RU"/>
        </w:rPr>
        <w:t xml:space="preserve">до </w:t>
      </w:r>
      <w:r w:rsidRPr="002A14C8">
        <w:rPr>
          <w:sz w:val="24"/>
          <w:lang w:val="ru-RU"/>
        </w:rPr>
        <w:t xml:space="preserve">пяти лет с лишением права занимать определенные должности или заниматься определенной деятельностью на срок </w:t>
      </w:r>
      <w:r w:rsidRPr="002A14C8">
        <w:rPr>
          <w:spacing w:val="-4"/>
          <w:sz w:val="24"/>
          <w:lang w:val="ru-RU"/>
        </w:rPr>
        <w:t xml:space="preserve">до </w:t>
      </w:r>
      <w:r w:rsidRPr="002A14C8">
        <w:rPr>
          <w:sz w:val="24"/>
          <w:lang w:val="ru-RU"/>
        </w:rPr>
        <w:t>трех лет.</w:t>
      </w:r>
    </w:p>
    <w:p w:rsidR="00317259" w:rsidRPr="002A14C8" w:rsidRDefault="00317259">
      <w:pPr>
        <w:pStyle w:val="a5"/>
        <w:numPr>
          <w:ilvl w:val="0"/>
          <w:numId w:val="13"/>
        </w:numPr>
        <w:tabs>
          <w:tab w:val="left" w:pos="522"/>
        </w:tabs>
        <w:ind w:right="108" w:firstLine="0"/>
        <w:rPr>
          <w:sz w:val="24"/>
          <w:lang w:val="ru-RU"/>
        </w:rPr>
      </w:pPr>
      <w:r w:rsidRPr="002A14C8">
        <w:rPr>
          <w:sz w:val="24"/>
          <w:lang w:val="ru-RU"/>
        </w:rPr>
        <w:t xml:space="preserve">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w:t>
      </w:r>
      <w:r w:rsidRPr="002A14C8">
        <w:rPr>
          <w:spacing w:val="-4"/>
          <w:sz w:val="24"/>
          <w:lang w:val="ru-RU"/>
        </w:rPr>
        <w:t xml:space="preserve">до </w:t>
      </w:r>
      <w:r w:rsidRPr="002A14C8">
        <w:rPr>
          <w:sz w:val="24"/>
          <w:lang w:val="ru-RU"/>
        </w:rPr>
        <w:t>трех</w:t>
      </w:r>
      <w:r w:rsidRPr="002A14C8">
        <w:rPr>
          <w:spacing w:val="7"/>
          <w:sz w:val="24"/>
          <w:lang w:val="ru-RU"/>
        </w:rPr>
        <w:t xml:space="preserve"> </w:t>
      </w:r>
      <w:r w:rsidRPr="002A14C8">
        <w:rPr>
          <w:sz w:val="24"/>
          <w:lang w:val="ru-RU"/>
        </w:rPr>
        <w:t>лет.</w:t>
      </w:r>
    </w:p>
    <w:p w:rsidR="00317259" w:rsidRPr="002A14C8" w:rsidRDefault="00317259" w:rsidP="002A14C8">
      <w:pPr>
        <w:pStyle w:val="a5"/>
        <w:numPr>
          <w:ilvl w:val="0"/>
          <w:numId w:val="13"/>
        </w:numPr>
        <w:tabs>
          <w:tab w:val="left" w:pos="522"/>
          <w:tab w:val="left" w:pos="1861"/>
          <w:tab w:val="left" w:pos="3883"/>
          <w:tab w:val="left" w:pos="5232"/>
          <w:tab w:val="left" w:pos="6678"/>
          <w:tab w:val="left" w:pos="8061"/>
          <w:tab w:val="left" w:pos="8685"/>
        </w:tabs>
        <w:spacing w:before="1"/>
        <w:ind w:right="115" w:firstLine="0"/>
        <w:rPr>
          <w:sz w:val="24"/>
          <w:lang w:val="ru-RU"/>
        </w:rPr>
      </w:pPr>
      <w:r w:rsidRPr="002A14C8">
        <w:rPr>
          <w:sz w:val="24"/>
          <w:lang w:val="ru-RU"/>
        </w:rPr>
        <w:t>Деяния, предусмотренные частями первой или второй настоящей статьи, совершенные лицом, занимающим</w:t>
      </w:r>
      <w:r w:rsidRPr="002A14C8">
        <w:rPr>
          <w:sz w:val="24"/>
          <w:lang w:val="ru-RU"/>
        </w:rPr>
        <w:tab/>
        <w:t>государственную</w:t>
      </w:r>
      <w:r w:rsidRPr="002A14C8">
        <w:rPr>
          <w:sz w:val="24"/>
          <w:lang w:val="ru-RU"/>
        </w:rPr>
        <w:tab/>
        <w:t>должность</w:t>
      </w:r>
      <w:r w:rsidRPr="002A14C8">
        <w:rPr>
          <w:sz w:val="24"/>
          <w:lang w:val="ru-RU"/>
        </w:rPr>
        <w:tab/>
        <w:t>Российской</w:t>
      </w:r>
      <w:r w:rsidRPr="002A14C8">
        <w:rPr>
          <w:sz w:val="24"/>
          <w:lang w:val="ru-RU"/>
        </w:rPr>
        <w:tab/>
        <w:t>Федерации</w:t>
      </w:r>
      <w:r w:rsidRPr="002A14C8">
        <w:rPr>
          <w:sz w:val="24"/>
          <w:lang w:val="ru-RU"/>
        </w:rPr>
        <w:tab/>
        <w:t>или</w:t>
      </w:r>
      <w:r w:rsidRPr="002A14C8">
        <w:rPr>
          <w:sz w:val="24"/>
          <w:lang w:val="ru-RU"/>
        </w:rPr>
        <w:tab/>
      </w:r>
      <w:r w:rsidRPr="002A14C8">
        <w:rPr>
          <w:spacing w:val="-1"/>
          <w:sz w:val="24"/>
          <w:lang w:val="ru-RU"/>
        </w:rPr>
        <w:t xml:space="preserve">государственную </w:t>
      </w:r>
      <w:r w:rsidRPr="002A14C8">
        <w:rPr>
          <w:sz w:val="24"/>
          <w:lang w:val="ru-RU"/>
        </w:rPr>
        <w:t xml:space="preserve">должность субъекта Российской Федерации, а равно главой органа местного самоуправления, - наказываются лишением свободы на срок от пяти </w:t>
      </w:r>
      <w:r w:rsidRPr="002A14C8">
        <w:rPr>
          <w:spacing w:val="-4"/>
          <w:sz w:val="24"/>
          <w:lang w:val="ru-RU"/>
        </w:rPr>
        <w:t xml:space="preserve">до </w:t>
      </w:r>
      <w:r w:rsidRPr="002A14C8">
        <w:rPr>
          <w:sz w:val="24"/>
          <w:lang w:val="ru-RU"/>
        </w:rPr>
        <w:t xml:space="preserve">десяти лет с лишением права занимать определенные должности или заниматься определенной деятельностью на срок </w:t>
      </w:r>
      <w:r w:rsidRPr="002A14C8">
        <w:rPr>
          <w:spacing w:val="-4"/>
          <w:sz w:val="24"/>
          <w:lang w:val="ru-RU"/>
        </w:rPr>
        <w:t xml:space="preserve">до </w:t>
      </w:r>
      <w:r w:rsidRPr="002A14C8">
        <w:rPr>
          <w:sz w:val="24"/>
          <w:lang w:val="ru-RU"/>
        </w:rPr>
        <w:t>трех</w:t>
      </w:r>
      <w:r w:rsidRPr="002A14C8">
        <w:rPr>
          <w:spacing w:val="-5"/>
          <w:sz w:val="24"/>
          <w:lang w:val="ru-RU"/>
        </w:rPr>
        <w:t xml:space="preserve"> </w:t>
      </w:r>
      <w:r w:rsidRPr="002A14C8">
        <w:rPr>
          <w:sz w:val="24"/>
          <w:lang w:val="ru-RU"/>
        </w:rPr>
        <w:t>лет.</w:t>
      </w:r>
    </w:p>
    <w:p w:rsidR="00317259" w:rsidRPr="002A14C8" w:rsidRDefault="00317259">
      <w:pPr>
        <w:pStyle w:val="a5"/>
        <w:numPr>
          <w:ilvl w:val="0"/>
          <w:numId w:val="13"/>
        </w:numPr>
        <w:tabs>
          <w:tab w:val="left" w:pos="551"/>
        </w:tabs>
        <w:spacing w:before="74" w:line="242" w:lineRule="auto"/>
        <w:ind w:right="116" w:firstLine="0"/>
        <w:rPr>
          <w:sz w:val="24"/>
          <w:lang w:val="ru-RU"/>
        </w:rPr>
      </w:pPr>
      <w:r w:rsidRPr="002A14C8">
        <w:rPr>
          <w:sz w:val="24"/>
          <w:lang w:val="ru-RU"/>
        </w:rPr>
        <w:t>Деяния, предусмотренные частями первой, второй или третьей настоящей статьи, если они совершены:</w:t>
      </w:r>
    </w:p>
    <w:p w:rsidR="00317259" w:rsidRPr="002A14C8" w:rsidRDefault="00317259">
      <w:pPr>
        <w:pStyle w:val="a3"/>
        <w:spacing w:line="242" w:lineRule="auto"/>
        <w:ind w:right="2539"/>
        <w:jc w:val="left"/>
        <w:rPr>
          <w:lang w:val="ru-RU"/>
        </w:rPr>
      </w:pPr>
      <w:r w:rsidRPr="002A14C8">
        <w:rPr>
          <w:lang w:val="ru-RU"/>
        </w:rPr>
        <w:t>а) группой лиц по предварительному сговору или организованной группой; б) утратил силу;</w:t>
      </w:r>
    </w:p>
    <w:p w:rsidR="00317259" w:rsidRPr="002A14C8" w:rsidRDefault="00317259">
      <w:pPr>
        <w:pStyle w:val="a3"/>
        <w:spacing w:line="271" w:lineRule="exact"/>
        <w:rPr>
          <w:lang w:val="ru-RU"/>
        </w:rPr>
      </w:pPr>
      <w:r w:rsidRPr="002A14C8">
        <w:rPr>
          <w:lang w:val="ru-RU"/>
        </w:rPr>
        <w:t>в) с вымогательством взятки;</w:t>
      </w:r>
    </w:p>
    <w:p w:rsidR="00317259" w:rsidRPr="002A14C8" w:rsidRDefault="00317259">
      <w:pPr>
        <w:pStyle w:val="a3"/>
        <w:ind w:right="114"/>
        <w:rPr>
          <w:lang w:val="ru-RU"/>
        </w:rPr>
      </w:pPr>
      <w:r w:rsidRPr="002A14C8">
        <w:rPr>
          <w:lang w:val="ru-RU"/>
        </w:rPr>
        <w:t>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317259" w:rsidRPr="002A14C8" w:rsidRDefault="00317259">
      <w:pPr>
        <w:pStyle w:val="a3"/>
        <w:spacing w:line="242" w:lineRule="auto"/>
        <w:ind w:right="116"/>
        <w:rPr>
          <w:lang w:val="ru-RU"/>
        </w:rPr>
      </w:pPr>
      <w:r w:rsidRPr="002A14C8">
        <w:rPr>
          <w:i/>
          <w:lang w:val="ru-RU"/>
        </w:rPr>
        <w:t xml:space="preserve">Примечание. </w:t>
      </w:r>
      <w:r w:rsidRPr="002A14C8">
        <w:rPr>
          <w:lang w:val="ru-RU"/>
        </w:rPr>
        <w:t>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317259" w:rsidRPr="002A14C8" w:rsidRDefault="00317259">
      <w:pPr>
        <w:pStyle w:val="a3"/>
        <w:ind w:right="112"/>
        <w:rPr>
          <w:lang w:val="ru-RU"/>
        </w:rPr>
      </w:pPr>
      <w:r w:rsidRPr="002A14C8">
        <w:rPr>
          <w:lang w:val="ru-RU"/>
        </w:rPr>
        <w:t xml:space="preserve">Освобождается от уголовной ответственности лицо, сообщившее органу, имеющему право возбудить уголовное дело (прокуратура, милиция, органы следствия и дознания), о даче взятки должностному лицу или о незаконной передаче лицу, выполняющему управленческие функции в коммерческой или иной организации, денег, ценных бумаг, иного имущества, сообщение </w:t>
      </w:r>
      <w:r w:rsidRPr="002A14C8">
        <w:rPr>
          <w:lang w:val="ru-RU"/>
        </w:rPr>
        <w:lastRenderedPageBreak/>
        <w:t>(письменное или устное) должно быть добровольным независимо от мотивов, которыми руководствовался заявитель. Не может признаваться добровольным сообщение, сделанное в связи с тем, что о даче взятки или коммерческом подкупе стало известно органам власти.</w:t>
      </w:r>
    </w:p>
    <w:p w:rsidR="00317259" w:rsidRPr="002A14C8" w:rsidRDefault="00317259">
      <w:pPr>
        <w:pStyle w:val="a3"/>
        <w:spacing w:before="1"/>
        <w:ind w:left="0"/>
        <w:jc w:val="left"/>
        <w:rPr>
          <w:sz w:val="23"/>
          <w:lang w:val="ru-RU"/>
        </w:rPr>
      </w:pPr>
    </w:p>
    <w:p w:rsidR="00317259" w:rsidRDefault="00317259">
      <w:pPr>
        <w:pStyle w:val="1"/>
      </w:pPr>
      <w:r>
        <w:rPr>
          <w:u w:val="thick"/>
        </w:rPr>
        <w:t>Дача взятки</w:t>
      </w:r>
    </w:p>
    <w:p w:rsidR="00317259" w:rsidRPr="002A14C8" w:rsidRDefault="00317259">
      <w:pPr>
        <w:pStyle w:val="a5"/>
        <w:numPr>
          <w:ilvl w:val="0"/>
          <w:numId w:val="12"/>
        </w:numPr>
        <w:tabs>
          <w:tab w:val="left" w:pos="565"/>
        </w:tabs>
        <w:spacing w:before="199"/>
        <w:ind w:right="115" w:firstLine="0"/>
        <w:rPr>
          <w:sz w:val="24"/>
          <w:lang w:val="ru-RU"/>
        </w:rPr>
      </w:pPr>
      <w:r w:rsidRPr="002A14C8">
        <w:rPr>
          <w:sz w:val="24"/>
          <w:lang w:val="ru-RU"/>
        </w:rPr>
        <w:t>Дача взятки должностному лицу лично или через посредника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317259" w:rsidRPr="002A14C8" w:rsidRDefault="00317259">
      <w:pPr>
        <w:pStyle w:val="a5"/>
        <w:numPr>
          <w:ilvl w:val="0"/>
          <w:numId w:val="12"/>
        </w:numPr>
        <w:tabs>
          <w:tab w:val="left" w:pos="642"/>
        </w:tabs>
        <w:spacing w:before="3"/>
        <w:ind w:right="118" w:firstLine="0"/>
        <w:rPr>
          <w:sz w:val="24"/>
          <w:lang w:val="ru-RU"/>
        </w:rPr>
      </w:pPr>
      <w:r w:rsidRPr="002A14C8">
        <w:rPr>
          <w:sz w:val="24"/>
          <w:lang w:val="ru-RU"/>
        </w:rPr>
        <w:t xml:space="preserve">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w:t>
      </w:r>
      <w:r w:rsidRPr="002A14C8">
        <w:rPr>
          <w:spacing w:val="-4"/>
          <w:sz w:val="24"/>
          <w:lang w:val="ru-RU"/>
        </w:rPr>
        <w:t xml:space="preserve">до </w:t>
      </w:r>
      <w:r w:rsidRPr="002A14C8">
        <w:rPr>
          <w:sz w:val="24"/>
          <w:lang w:val="ru-RU"/>
        </w:rPr>
        <w:t>восьми</w:t>
      </w:r>
      <w:r w:rsidRPr="002A14C8">
        <w:rPr>
          <w:spacing w:val="20"/>
          <w:sz w:val="24"/>
          <w:lang w:val="ru-RU"/>
        </w:rPr>
        <w:t xml:space="preserve"> </w:t>
      </w:r>
      <w:r w:rsidRPr="002A14C8">
        <w:rPr>
          <w:sz w:val="24"/>
          <w:lang w:val="ru-RU"/>
        </w:rPr>
        <w:t>лет.</w:t>
      </w:r>
    </w:p>
    <w:p w:rsidR="00317259" w:rsidRPr="002A14C8" w:rsidRDefault="00317259">
      <w:pPr>
        <w:pStyle w:val="a3"/>
        <w:ind w:right="115"/>
        <w:rPr>
          <w:lang w:val="ru-RU"/>
        </w:rPr>
      </w:pPr>
      <w:r w:rsidRPr="002A14C8">
        <w:rPr>
          <w:i/>
          <w:lang w:val="ru-RU"/>
        </w:rPr>
        <w:t xml:space="preserve">Примечание. </w:t>
      </w:r>
      <w:r w:rsidRPr="002A14C8">
        <w:rPr>
          <w:lang w:val="ru-RU"/>
        </w:rPr>
        <w:t xml:space="preserve">Лицо, давшее взятку, освобождается от уголовной ответственности, если имело место вымогательство взятки </w:t>
      </w:r>
      <w:r w:rsidRPr="002A14C8">
        <w:rPr>
          <w:spacing w:val="-3"/>
          <w:lang w:val="ru-RU"/>
        </w:rPr>
        <w:t xml:space="preserve">со </w:t>
      </w:r>
      <w:r w:rsidRPr="002A14C8">
        <w:rPr>
          <w:lang w:val="ru-RU"/>
        </w:rPr>
        <w:t>стороны должностного лица или если лицо добровольно сообщило органу, имеющему право возбудить уголовное дело, о даче</w:t>
      </w:r>
      <w:r w:rsidRPr="002A14C8">
        <w:rPr>
          <w:spacing w:val="-5"/>
          <w:lang w:val="ru-RU"/>
        </w:rPr>
        <w:t xml:space="preserve"> </w:t>
      </w:r>
      <w:r w:rsidRPr="002A14C8">
        <w:rPr>
          <w:lang w:val="ru-RU"/>
        </w:rPr>
        <w:t>взятки.</w:t>
      </w:r>
    </w:p>
    <w:p w:rsidR="00317259" w:rsidRPr="002A14C8" w:rsidRDefault="00317259">
      <w:pPr>
        <w:pStyle w:val="a3"/>
        <w:spacing w:line="242" w:lineRule="auto"/>
        <w:ind w:right="120" w:firstLine="62"/>
        <w:rPr>
          <w:lang w:val="ru-RU"/>
        </w:rPr>
      </w:pPr>
      <w:r w:rsidRPr="002A14C8">
        <w:rPr>
          <w:lang w:val="ru-RU"/>
        </w:rPr>
        <w:t>Это две стороны одной преступной медали: если речь идет о взятке, это значит, что есть тот, кто получает взятку (</w:t>
      </w:r>
      <w:r w:rsidRPr="002A14C8">
        <w:rPr>
          <w:b/>
          <w:i/>
          <w:lang w:val="ru-RU"/>
        </w:rPr>
        <w:t>взяткополучатель</w:t>
      </w:r>
      <w:r w:rsidRPr="002A14C8">
        <w:rPr>
          <w:lang w:val="ru-RU"/>
        </w:rPr>
        <w:t>) и тот, кто ее дает (</w:t>
      </w:r>
      <w:r w:rsidRPr="002A14C8">
        <w:rPr>
          <w:b/>
          <w:i/>
          <w:lang w:val="ru-RU"/>
        </w:rPr>
        <w:t>взяткодатель</w:t>
      </w:r>
      <w:r w:rsidRPr="002A14C8">
        <w:rPr>
          <w:lang w:val="ru-RU"/>
        </w:rPr>
        <w:t>).</w:t>
      </w:r>
    </w:p>
    <w:p w:rsidR="00317259" w:rsidRPr="002A14C8" w:rsidRDefault="00317259">
      <w:pPr>
        <w:pStyle w:val="a3"/>
        <w:ind w:right="115"/>
        <w:rPr>
          <w:lang w:val="ru-RU"/>
        </w:rPr>
      </w:pPr>
      <w:r w:rsidRPr="002A14C8">
        <w:rPr>
          <w:b/>
          <w:i/>
          <w:lang w:val="ru-RU"/>
        </w:rPr>
        <w:t xml:space="preserve">Получение взятки </w:t>
      </w:r>
      <w:r w:rsidRPr="002A14C8">
        <w:rPr>
          <w:lang w:val="ru-RU"/>
        </w:rPr>
        <w:t>–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317259" w:rsidRPr="002A14C8" w:rsidRDefault="00317259">
      <w:pPr>
        <w:pStyle w:val="a3"/>
        <w:ind w:right="113"/>
        <w:rPr>
          <w:lang w:val="ru-RU"/>
        </w:rPr>
      </w:pPr>
      <w:r w:rsidRPr="002A14C8">
        <w:rPr>
          <w:b/>
          <w:i/>
          <w:lang w:val="ru-RU"/>
        </w:rPr>
        <w:t xml:space="preserve">Дача взятки </w:t>
      </w:r>
      <w:r w:rsidRPr="002A14C8">
        <w:rPr>
          <w:lang w:val="ru-RU"/>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317259" w:rsidRPr="002A14C8" w:rsidRDefault="00317259">
      <w:pPr>
        <w:pStyle w:val="a3"/>
        <w:spacing w:before="11"/>
        <w:ind w:left="0"/>
        <w:jc w:val="left"/>
        <w:rPr>
          <w:sz w:val="23"/>
          <w:lang w:val="ru-RU"/>
        </w:rPr>
      </w:pPr>
    </w:p>
    <w:p w:rsidR="00317259" w:rsidRPr="002A14C8" w:rsidRDefault="00317259">
      <w:pPr>
        <w:pStyle w:val="1"/>
        <w:rPr>
          <w:lang w:val="ru-RU"/>
        </w:rPr>
      </w:pPr>
      <w:r w:rsidRPr="002A14C8">
        <w:rPr>
          <w:lang w:val="ru-RU"/>
        </w:rPr>
        <w:t>ОСНОВНЫЕ ПРИЧИНЫ ПОЛУЧЕНИЯ И ДАЧИ ВЗЯТКИ</w:t>
      </w:r>
    </w:p>
    <w:p w:rsidR="00317259" w:rsidRPr="002A14C8" w:rsidRDefault="00317259">
      <w:pPr>
        <w:pStyle w:val="a3"/>
        <w:spacing w:before="194"/>
        <w:ind w:right="116"/>
        <w:rPr>
          <w:lang w:val="ru-RU"/>
        </w:rPr>
      </w:pPr>
      <w:r w:rsidRPr="002A14C8">
        <w:rPr>
          <w:lang w:val="ru-RU"/>
        </w:rPr>
        <w:t>Во-первых, это платеж за ускорение принятия решения входящего в круг служебных обязанностей должностного лица. Предпринимателю выгоднее дать взятку и быстро, например, получить лицензию на торговлю спиртными напитками, чем ждать решения своего вопроса.</w:t>
      </w:r>
    </w:p>
    <w:p w:rsidR="00317259" w:rsidRPr="002A14C8" w:rsidRDefault="00317259">
      <w:pPr>
        <w:pStyle w:val="a3"/>
        <w:ind w:right="113"/>
        <w:rPr>
          <w:lang w:val="ru-RU"/>
        </w:rPr>
      </w:pPr>
      <w:r w:rsidRPr="002A14C8">
        <w:rPr>
          <w:lang w:val="ru-RU"/>
        </w:rPr>
        <w:t>Во-вторых, это платеж за приостановку (остановку) действий чиновника по исполнению им своих обязанностей. Например, непринятие врачом санэпидемстанции мер к нарушителю требований санитарных норм за определенное вознаграждение.</w:t>
      </w:r>
    </w:p>
    <w:p w:rsidR="00317259" w:rsidRPr="002A14C8" w:rsidRDefault="00317259">
      <w:pPr>
        <w:pStyle w:val="a3"/>
        <w:spacing w:before="3" w:line="237" w:lineRule="auto"/>
        <w:ind w:right="116"/>
        <w:rPr>
          <w:lang w:val="ru-RU"/>
        </w:rPr>
      </w:pPr>
      <w:r w:rsidRPr="002A14C8">
        <w:rPr>
          <w:lang w:val="ru-RU"/>
        </w:rPr>
        <w:t>В-третьих, это платеж за подкуп самого чиновника, для того чтобы он, оставаясь служащим в государственных или муниципальных органах, заботился о корыстных интересах взяткодателя.</w:t>
      </w:r>
    </w:p>
    <w:p w:rsidR="00317259" w:rsidRPr="002A14C8" w:rsidRDefault="00317259">
      <w:pPr>
        <w:pStyle w:val="1"/>
        <w:spacing w:before="65"/>
        <w:jc w:val="left"/>
        <w:rPr>
          <w:lang w:val="ru-RU"/>
        </w:rPr>
      </w:pPr>
      <w:r w:rsidRPr="002A14C8">
        <w:rPr>
          <w:lang w:val="ru-RU"/>
        </w:rPr>
        <w:t>ВЗЯТКОЙ МОГУТ БЫТЬ</w:t>
      </w:r>
    </w:p>
    <w:p w:rsidR="00317259" w:rsidRPr="002A14C8" w:rsidRDefault="00317259">
      <w:pPr>
        <w:pStyle w:val="a3"/>
        <w:spacing w:before="195" w:line="275" w:lineRule="exact"/>
        <w:jc w:val="left"/>
        <w:rPr>
          <w:lang w:val="ru-RU"/>
        </w:rPr>
      </w:pPr>
      <w:r w:rsidRPr="002A14C8">
        <w:rPr>
          <w:lang w:val="ru-RU"/>
        </w:rPr>
        <w:t>Обязательным признаком получения взятки является предмет преступления.</w:t>
      </w:r>
    </w:p>
    <w:p w:rsidR="00317259" w:rsidRPr="002A14C8" w:rsidRDefault="00317259">
      <w:pPr>
        <w:pStyle w:val="a3"/>
        <w:ind w:right="114"/>
        <w:rPr>
          <w:lang w:val="ru-RU"/>
        </w:rPr>
      </w:pPr>
      <w:r w:rsidRPr="002A14C8">
        <w:rPr>
          <w:b/>
          <w:lang w:val="ru-RU"/>
        </w:rPr>
        <w:t xml:space="preserve">Предметом </w:t>
      </w:r>
      <w:r w:rsidRPr="002A14C8">
        <w:rPr>
          <w:lang w:val="ru-RU"/>
        </w:rPr>
        <w:t xml:space="preserve">взятки могут быть любые материальные ценности: деньги, в том числе иностранная валюта, иные валютные ценности (например, чеки, аккредитивы), ценные бумаги (акции, облигации, складские свидетельства), драгоценные металлы (золото, серебро, платина) и драгоценные камни (алмазы, изумруды, сапфиры, рубины и др.), продовольственные и промышленные товары, недвижимое имущество, а также различного рода </w:t>
      </w:r>
      <w:r w:rsidRPr="002A14C8">
        <w:rPr>
          <w:b/>
          <w:lang w:val="ru-RU"/>
        </w:rPr>
        <w:t>услуги имущественного характера</w:t>
      </w:r>
      <w:r w:rsidRPr="002A14C8">
        <w:rPr>
          <w:lang w:val="ru-RU"/>
        </w:rPr>
        <w:t>,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т.д.</w:t>
      </w:r>
    </w:p>
    <w:p w:rsidR="00317259" w:rsidRPr="002A14C8" w:rsidRDefault="00317259">
      <w:pPr>
        <w:pStyle w:val="a3"/>
        <w:spacing w:before="1"/>
        <w:ind w:right="117"/>
        <w:rPr>
          <w:lang w:val="ru-RU"/>
        </w:rPr>
      </w:pPr>
      <w:r w:rsidRPr="002A14C8">
        <w:rPr>
          <w:b/>
          <w:lang w:val="ru-RU"/>
        </w:rPr>
        <w:t xml:space="preserve">Взятка </w:t>
      </w:r>
      <w:r w:rsidRPr="002A14C8">
        <w:rPr>
          <w:lang w:val="ru-RU"/>
        </w:rPr>
        <w:t xml:space="preserve">может быть </w:t>
      </w:r>
      <w:r w:rsidRPr="002A14C8">
        <w:rPr>
          <w:b/>
          <w:lang w:val="ru-RU"/>
        </w:rPr>
        <w:t xml:space="preserve">завуалирована </w:t>
      </w:r>
      <w:r w:rsidRPr="002A14C8">
        <w:rPr>
          <w:lang w:val="ru-RU"/>
        </w:rPr>
        <w:t>в виде банковской ссуды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317259" w:rsidRPr="002A14C8" w:rsidRDefault="00317259">
      <w:pPr>
        <w:pStyle w:val="a3"/>
        <w:ind w:right="114"/>
        <w:rPr>
          <w:lang w:val="ru-RU"/>
        </w:rPr>
      </w:pPr>
      <w:r w:rsidRPr="002A14C8">
        <w:rPr>
          <w:lang w:val="ru-RU"/>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заработной платы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317259" w:rsidRPr="002A14C8" w:rsidRDefault="00317259">
      <w:pPr>
        <w:pStyle w:val="a3"/>
        <w:spacing w:before="3" w:line="237" w:lineRule="auto"/>
        <w:ind w:right="114"/>
        <w:rPr>
          <w:lang w:val="ru-RU"/>
        </w:rPr>
      </w:pPr>
      <w:r w:rsidRPr="002A14C8">
        <w:rPr>
          <w:lang w:val="ru-RU"/>
        </w:rPr>
        <w:lastRenderedPageBreak/>
        <w:t>Уголовный Кодекс РФ четко регламентирует наказание за получение и дачу взятки и достаточно жестко наказывает и взяткодателя, и взяткополучателя.</w:t>
      </w:r>
    </w:p>
    <w:p w:rsidR="00317259" w:rsidRPr="002A14C8" w:rsidRDefault="00317259">
      <w:pPr>
        <w:pStyle w:val="a3"/>
        <w:spacing w:before="3"/>
        <w:jc w:val="left"/>
        <w:rPr>
          <w:lang w:val="ru-RU"/>
        </w:rPr>
      </w:pPr>
      <w:r w:rsidRPr="002A14C8">
        <w:rPr>
          <w:b/>
          <w:lang w:val="ru-RU"/>
        </w:rPr>
        <w:t xml:space="preserve">Взяткополучателем </w:t>
      </w:r>
      <w:r w:rsidRPr="002A14C8">
        <w:rPr>
          <w:lang w:val="ru-RU"/>
        </w:rPr>
        <w:t xml:space="preserve">может быть признано только лицо – представитель власти или чиновник, выполняющий организационно-распорядительные или административно-хозяйственные функции. </w:t>
      </w:r>
      <w:r w:rsidRPr="002A14C8">
        <w:rPr>
          <w:b/>
          <w:lang w:val="ru-RU"/>
        </w:rPr>
        <w:t xml:space="preserve">Представитель власти </w:t>
      </w:r>
      <w:r w:rsidRPr="002A14C8">
        <w:rPr>
          <w:lang w:val="ru-RU"/>
        </w:rPr>
        <w:t xml:space="preserve">– это </w:t>
      </w:r>
      <w:r w:rsidRPr="002A14C8">
        <w:rPr>
          <w:b/>
          <w:lang w:val="ru-RU"/>
        </w:rPr>
        <w:t xml:space="preserve">муниципальный </w:t>
      </w:r>
      <w:r w:rsidRPr="002A14C8">
        <w:rPr>
          <w:lang w:val="ru-RU"/>
        </w:rPr>
        <w:t xml:space="preserve">или государственный </w:t>
      </w:r>
      <w:r w:rsidRPr="002A14C8">
        <w:rPr>
          <w:b/>
          <w:lang w:val="ru-RU"/>
        </w:rPr>
        <w:t xml:space="preserve">чиновник любого ранга – служащий </w:t>
      </w:r>
      <w:r w:rsidRPr="002A14C8">
        <w:rPr>
          <w:lang w:val="ru-RU"/>
        </w:rPr>
        <w:t>областной, районной, городской или сельской администрации, любого учреждения, предприятия, правоохранительного органа, воинской части или военкомата, судья, прокурор, следователь, депутат законодательного органа и т.д.</w:t>
      </w:r>
    </w:p>
    <w:p w:rsidR="00317259" w:rsidRPr="002A14C8" w:rsidRDefault="00317259">
      <w:pPr>
        <w:pStyle w:val="a3"/>
        <w:ind w:right="115"/>
        <w:rPr>
          <w:lang w:val="ru-RU"/>
        </w:rPr>
      </w:pPr>
      <w:r w:rsidRPr="002A14C8">
        <w:rPr>
          <w:lang w:val="ru-RU"/>
        </w:rPr>
        <w:t>Лицо, которое выполняет постоянно, временно или по специальному полномочию организационно-распорядительные или административно-хозяйственные функции в органах местного самоуправления, а также муниципальных организациях и учреждениях является должностным лицом</w:t>
      </w:r>
      <w:r w:rsidRPr="002A14C8">
        <w:rPr>
          <w:b/>
          <w:lang w:val="ru-RU"/>
        </w:rPr>
        <w:t xml:space="preserve">. </w:t>
      </w:r>
      <w:r w:rsidRPr="002A14C8">
        <w:rPr>
          <w:lang w:val="ru-RU"/>
        </w:rPr>
        <w:t>Работники муниципальных органов и учреждений, которые выполняют лишь профессиональные или технические функции, к должностным лицам не относятся, например секретари, консультанты,</w:t>
      </w:r>
      <w:r w:rsidRPr="002A14C8">
        <w:rPr>
          <w:spacing w:val="7"/>
          <w:lang w:val="ru-RU"/>
        </w:rPr>
        <w:t xml:space="preserve"> </w:t>
      </w:r>
      <w:r w:rsidRPr="002A14C8">
        <w:rPr>
          <w:lang w:val="ru-RU"/>
        </w:rPr>
        <w:t>уборщицы.</w:t>
      </w:r>
    </w:p>
    <w:p w:rsidR="00317259" w:rsidRPr="002A14C8" w:rsidRDefault="00317259">
      <w:pPr>
        <w:ind w:left="252"/>
        <w:rPr>
          <w:sz w:val="24"/>
          <w:lang w:val="ru-RU"/>
        </w:rPr>
      </w:pPr>
      <w:r w:rsidRPr="002A14C8">
        <w:rPr>
          <w:b/>
          <w:i/>
          <w:sz w:val="24"/>
          <w:lang w:val="ru-RU"/>
        </w:rPr>
        <w:t xml:space="preserve">Субъектом преступления </w:t>
      </w:r>
      <w:r w:rsidRPr="002A14C8">
        <w:rPr>
          <w:sz w:val="24"/>
          <w:lang w:val="ru-RU"/>
        </w:rPr>
        <w:t>дачи взятки является любое вменяемое лицо, достигшее 16 лет.</w:t>
      </w:r>
    </w:p>
    <w:p w:rsidR="00317259" w:rsidRPr="002A14C8" w:rsidRDefault="00317259">
      <w:pPr>
        <w:pStyle w:val="a3"/>
        <w:ind w:left="0"/>
        <w:jc w:val="left"/>
        <w:rPr>
          <w:sz w:val="26"/>
          <w:lang w:val="ru-RU"/>
        </w:rPr>
      </w:pPr>
    </w:p>
    <w:p w:rsidR="00317259" w:rsidRPr="002A14C8" w:rsidRDefault="00317259">
      <w:pPr>
        <w:pStyle w:val="1"/>
        <w:spacing w:before="179"/>
        <w:jc w:val="left"/>
        <w:rPr>
          <w:lang w:val="ru-RU"/>
        </w:rPr>
      </w:pPr>
      <w:r w:rsidRPr="002A14C8">
        <w:rPr>
          <w:lang w:val="ru-RU"/>
        </w:rPr>
        <w:t>ЧТО ТАКОЕ ПОДКУП?</w:t>
      </w:r>
    </w:p>
    <w:p w:rsidR="00317259" w:rsidRPr="002A14C8" w:rsidRDefault="00317259">
      <w:pPr>
        <w:pStyle w:val="a3"/>
        <w:spacing w:before="201" w:line="237" w:lineRule="auto"/>
        <w:ind w:right="118"/>
        <w:rPr>
          <w:lang w:val="ru-RU"/>
        </w:rPr>
      </w:pPr>
      <w:r w:rsidRPr="002A14C8">
        <w:rPr>
          <w:lang w:val="ru-RU"/>
        </w:rPr>
        <w:t>В условиях рыночной экономики сохранение коммерческой тайны имеет очень большое значение для успешной конкурентной борьбы.</w:t>
      </w:r>
    </w:p>
    <w:p w:rsidR="00317259" w:rsidRPr="002A14C8" w:rsidRDefault="00317259">
      <w:pPr>
        <w:pStyle w:val="a3"/>
        <w:spacing w:before="4"/>
        <w:ind w:right="109"/>
        <w:rPr>
          <w:lang w:val="ru-RU"/>
        </w:rPr>
      </w:pPr>
      <w:r w:rsidRPr="002A14C8">
        <w:rPr>
          <w:lang w:val="ru-RU"/>
        </w:rPr>
        <w:t>В Конституции РФ гарантируется поддержка конкуренции, свобода экономической деятельности (ст.8). Реализацией этих гарантий является установление уголовной ответственности за коммерческий подкуп, так как государство заинтересовано в том, чтобы все работники честно выполняли свои обязанности.</w:t>
      </w:r>
    </w:p>
    <w:p w:rsidR="00317259" w:rsidRPr="002A14C8" w:rsidRDefault="00317259">
      <w:pPr>
        <w:pStyle w:val="a3"/>
        <w:spacing w:before="9"/>
        <w:ind w:left="0"/>
        <w:jc w:val="left"/>
        <w:rPr>
          <w:sz w:val="23"/>
          <w:lang w:val="ru-RU"/>
        </w:rPr>
      </w:pPr>
    </w:p>
    <w:p w:rsidR="00317259" w:rsidRPr="002A14C8" w:rsidRDefault="00317259">
      <w:pPr>
        <w:pStyle w:val="1"/>
        <w:spacing w:line="247" w:lineRule="auto"/>
        <w:ind w:left="252" w:right="117" w:firstLine="62"/>
        <w:rPr>
          <w:lang w:val="ru-RU"/>
        </w:rPr>
      </w:pPr>
      <w:r w:rsidRPr="002A14C8">
        <w:rPr>
          <w:lang w:val="ru-RU"/>
        </w:rPr>
        <w:t>МОЖНО ЛИ ДОЛЖНОСТНОМУ ЛИЦУ ОБЕЗОПАСИТЬ СЕБЯ ОТ ПРОВОКАЦИИ ВЗЯТКИ?</w:t>
      </w:r>
    </w:p>
    <w:p w:rsidR="00317259" w:rsidRPr="002A14C8" w:rsidRDefault="00317259">
      <w:pPr>
        <w:pStyle w:val="a3"/>
        <w:spacing w:before="187" w:line="237" w:lineRule="auto"/>
        <w:ind w:right="116"/>
        <w:rPr>
          <w:lang w:val="ru-RU"/>
        </w:rPr>
      </w:pPr>
      <w:r w:rsidRPr="002A14C8">
        <w:rPr>
          <w:lang w:val="ru-RU"/>
        </w:rPr>
        <w:t>Да, вполне можно, если придерживаться определенных, достаточно простых для соблюдения, правил, основными из которых являются следующие:</w:t>
      </w:r>
    </w:p>
    <w:p w:rsidR="00317259" w:rsidRPr="002A14C8" w:rsidRDefault="00317259">
      <w:pPr>
        <w:pStyle w:val="a5"/>
        <w:numPr>
          <w:ilvl w:val="0"/>
          <w:numId w:val="11"/>
        </w:numPr>
        <w:tabs>
          <w:tab w:val="left" w:pos="570"/>
        </w:tabs>
        <w:spacing w:before="200" w:line="242" w:lineRule="auto"/>
        <w:ind w:right="120" w:firstLine="0"/>
        <w:rPr>
          <w:sz w:val="24"/>
          <w:lang w:val="ru-RU"/>
        </w:rPr>
      </w:pPr>
      <w:r w:rsidRPr="002A14C8">
        <w:rPr>
          <w:sz w:val="24"/>
          <w:lang w:val="ru-RU"/>
        </w:rPr>
        <w:t>старайтесь всегда вести прием посетителей, обращающихся к вам за решением каких-либо личных или служебных вопросов, в присутствии других</w:t>
      </w:r>
      <w:r w:rsidRPr="002A14C8">
        <w:rPr>
          <w:spacing w:val="-2"/>
          <w:sz w:val="24"/>
          <w:lang w:val="ru-RU"/>
        </w:rPr>
        <w:t xml:space="preserve"> </w:t>
      </w:r>
      <w:r w:rsidRPr="002A14C8">
        <w:rPr>
          <w:sz w:val="24"/>
          <w:lang w:val="ru-RU"/>
        </w:rPr>
        <w:t>лиц;</w:t>
      </w:r>
    </w:p>
    <w:p w:rsidR="00317259" w:rsidRPr="002A14C8" w:rsidRDefault="00317259">
      <w:pPr>
        <w:pStyle w:val="a5"/>
        <w:numPr>
          <w:ilvl w:val="0"/>
          <w:numId w:val="11"/>
        </w:numPr>
        <w:tabs>
          <w:tab w:val="left" w:pos="642"/>
        </w:tabs>
        <w:spacing w:before="60"/>
        <w:ind w:right="115" w:firstLine="0"/>
        <w:rPr>
          <w:sz w:val="24"/>
          <w:lang w:val="ru-RU"/>
        </w:rPr>
      </w:pPr>
      <w:r w:rsidRPr="002A14C8">
        <w:rPr>
          <w:sz w:val="24"/>
          <w:lang w:val="ru-RU"/>
        </w:rPr>
        <w:t>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w:t>
      </w:r>
      <w:r w:rsidRPr="002A14C8">
        <w:rPr>
          <w:spacing w:val="-10"/>
          <w:sz w:val="24"/>
          <w:lang w:val="ru-RU"/>
        </w:rPr>
        <w:t xml:space="preserve"> </w:t>
      </w:r>
      <w:r w:rsidRPr="002A14C8">
        <w:rPr>
          <w:sz w:val="24"/>
          <w:lang w:val="ru-RU"/>
        </w:rPr>
        <w:t>взятку;</w:t>
      </w:r>
    </w:p>
    <w:p w:rsidR="00317259" w:rsidRPr="002A14C8" w:rsidRDefault="00317259">
      <w:pPr>
        <w:pStyle w:val="a5"/>
        <w:numPr>
          <w:ilvl w:val="0"/>
          <w:numId w:val="11"/>
        </w:numPr>
        <w:tabs>
          <w:tab w:val="left" w:pos="594"/>
        </w:tabs>
        <w:spacing w:line="242" w:lineRule="auto"/>
        <w:ind w:right="118" w:firstLine="0"/>
        <w:rPr>
          <w:sz w:val="24"/>
          <w:lang w:val="ru-RU"/>
        </w:rPr>
      </w:pPr>
      <w:r w:rsidRPr="002A14C8">
        <w:rPr>
          <w:sz w:val="24"/>
          <w:lang w:val="ru-RU"/>
        </w:rPr>
        <w:t>уберите с рабочего стола документы и другие предметы, под которые можно незаметно положить</w:t>
      </w:r>
      <w:r w:rsidRPr="002A14C8">
        <w:rPr>
          <w:spacing w:val="-2"/>
          <w:sz w:val="24"/>
          <w:lang w:val="ru-RU"/>
        </w:rPr>
        <w:t xml:space="preserve"> </w:t>
      </w:r>
      <w:r w:rsidRPr="002A14C8">
        <w:rPr>
          <w:sz w:val="24"/>
          <w:lang w:val="ru-RU"/>
        </w:rPr>
        <w:t>деньги;</w:t>
      </w:r>
    </w:p>
    <w:p w:rsidR="00317259" w:rsidRPr="002A14C8" w:rsidRDefault="00317259">
      <w:pPr>
        <w:pStyle w:val="a5"/>
        <w:numPr>
          <w:ilvl w:val="0"/>
          <w:numId w:val="11"/>
        </w:numPr>
        <w:tabs>
          <w:tab w:val="left" w:pos="589"/>
        </w:tabs>
        <w:ind w:right="107" w:firstLine="0"/>
        <w:rPr>
          <w:sz w:val="24"/>
          <w:lang w:val="ru-RU"/>
        </w:rPr>
      </w:pPr>
      <w:r w:rsidRPr="002A14C8">
        <w:rPr>
          <w:sz w:val="24"/>
          <w:lang w:val="ru-RU"/>
        </w:rPr>
        <w:t>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317259" w:rsidRPr="002A14C8" w:rsidRDefault="00317259">
      <w:pPr>
        <w:pStyle w:val="a5"/>
        <w:numPr>
          <w:ilvl w:val="0"/>
          <w:numId w:val="11"/>
        </w:numPr>
        <w:tabs>
          <w:tab w:val="left" w:pos="604"/>
        </w:tabs>
        <w:ind w:right="113" w:firstLine="0"/>
        <w:rPr>
          <w:sz w:val="24"/>
          <w:lang w:val="ru-RU"/>
        </w:rPr>
      </w:pPr>
      <w:r w:rsidRPr="002A14C8">
        <w:rPr>
          <w:sz w:val="24"/>
          <w:lang w:val="ru-RU"/>
        </w:rPr>
        <w:t>внимательно выслушать и точно запомнить предложенные Вам условия (размеры сумм, наименовании товаров и характер услуг, сроки и способы передачи взятки, форма коммерческого подкупа, последовательность решения</w:t>
      </w:r>
      <w:r w:rsidRPr="002A14C8">
        <w:rPr>
          <w:spacing w:val="3"/>
          <w:sz w:val="24"/>
          <w:lang w:val="ru-RU"/>
        </w:rPr>
        <w:t xml:space="preserve"> </w:t>
      </w:r>
      <w:r w:rsidRPr="002A14C8">
        <w:rPr>
          <w:sz w:val="24"/>
          <w:lang w:val="ru-RU"/>
        </w:rPr>
        <w:t>вопросов);</w:t>
      </w:r>
    </w:p>
    <w:p w:rsidR="00317259" w:rsidRDefault="00317259">
      <w:pPr>
        <w:pStyle w:val="a5"/>
        <w:numPr>
          <w:ilvl w:val="0"/>
          <w:numId w:val="11"/>
        </w:numPr>
        <w:tabs>
          <w:tab w:val="left" w:pos="613"/>
        </w:tabs>
        <w:ind w:right="116" w:firstLine="0"/>
        <w:rPr>
          <w:sz w:val="24"/>
        </w:rPr>
      </w:pPr>
      <w:r w:rsidRPr="002A14C8">
        <w:rPr>
          <w:sz w:val="24"/>
          <w:lang w:val="ru-RU"/>
        </w:rPr>
        <w:t xml:space="preserve">не берите инициативу в разговоре на себя, больше «работайте на прием», позволяйте потенциальному взяткополучателю </w:t>
      </w:r>
      <w:r>
        <w:rPr>
          <w:sz w:val="24"/>
        </w:rPr>
        <w:t>«выговориться», сообщить Вам как можно больше информации;</w:t>
      </w:r>
    </w:p>
    <w:p w:rsidR="00317259" w:rsidRPr="002A14C8" w:rsidRDefault="00317259">
      <w:pPr>
        <w:pStyle w:val="a5"/>
        <w:numPr>
          <w:ilvl w:val="0"/>
          <w:numId w:val="11"/>
        </w:numPr>
        <w:tabs>
          <w:tab w:val="left" w:pos="517"/>
        </w:tabs>
        <w:ind w:right="112" w:firstLine="0"/>
        <w:rPr>
          <w:sz w:val="24"/>
          <w:lang w:val="ru-RU"/>
        </w:rPr>
      </w:pPr>
      <w:r w:rsidRPr="002A14C8">
        <w:rPr>
          <w:sz w:val="24"/>
          <w:lang w:val="ru-RU"/>
        </w:rPr>
        <w:t>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w:t>
      </w:r>
      <w:r w:rsidRPr="002A14C8">
        <w:rPr>
          <w:spacing w:val="6"/>
          <w:sz w:val="24"/>
          <w:lang w:val="ru-RU"/>
        </w:rPr>
        <w:t xml:space="preserve"> </w:t>
      </w:r>
      <w:r w:rsidRPr="002A14C8">
        <w:rPr>
          <w:sz w:val="24"/>
          <w:lang w:val="ru-RU"/>
        </w:rPr>
        <w:t>начальника;</w:t>
      </w:r>
    </w:p>
    <w:p w:rsidR="00317259" w:rsidRPr="002A14C8" w:rsidRDefault="00317259">
      <w:pPr>
        <w:pStyle w:val="a5"/>
        <w:numPr>
          <w:ilvl w:val="0"/>
          <w:numId w:val="10"/>
        </w:numPr>
        <w:tabs>
          <w:tab w:val="left" w:pos="613"/>
        </w:tabs>
        <w:spacing w:line="237" w:lineRule="auto"/>
        <w:ind w:right="115" w:firstLine="0"/>
        <w:rPr>
          <w:sz w:val="24"/>
          <w:lang w:val="ru-RU"/>
        </w:rPr>
      </w:pPr>
      <w:r w:rsidRPr="002A14C8">
        <w:rPr>
          <w:sz w:val="24"/>
          <w:lang w:val="ru-RU"/>
        </w:rPr>
        <w:t>обо всех поступивших предложениях и попытках дать вам взятку в письменном виде информируйте своего непосредственного</w:t>
      </w:r>
      <w:r w:rsidRPr="002A14C8">
        <w:rPr>
          <w:spacing w:val="4"/>
          <w:sz w:val="24"/>
          <w:lang w:val="ru-RU"/>
        </w:rPr>
        <w:t xml:space="preserve"> </w:t>
      </w:r>
      <w:r w:rsidRPr="002A14C8">
        <w:rPr>
          <w:sz w:val="24"/>
          <w:lang w:val="ru-RU"/>
        </w:rPr>
        <w:t>руководителя;</w:t>
      </w:r>
    </w:p>
    <w:p w:rsidR="00317259" w:rsidRPr="002A14C8" w:rsidRDefault="00317259">
      <w:pPr>
        <w:pStyle w:val="a5"/>
        <w:numPr>
          <w:ilvl w:val="0"/>
          <w:numId w:val="10"/>
        </w:numPr>
        <w:tabs>
          <w:tab w:val="left" w:pos="671"/>
        </w:tabs>
        <w:spacing w:before="1"/>
        <w:ind w:right="113" w:firstLine="0"/>
        <w:rPr>
          <w:sz w:val="24"/>
          <w:lang w:val="ru-RU"/>
        </w:rPr>
      </w:pPr>
      <w:r w:rsidRPr="002A14C8">
        <w:rPr>
          <w:sz w:val="24"/>
          <w:lang w:val="ru-RU"/>
        </w:rPr>
        <w:t>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w:t>
      </w:r>
      <w:r w:rsidRPr="002A14C8">
        <w:rPr>
          <w:spacing w:val="-1"/>
          <w:sz w:val="24"/>
          <w:lang w:val="ru-RU"/>
        </w:rPr>
        <w:t xml:space="preserve"> </w:t>
      </w:r>
      <w:r w:rsidRPr="002A14C8">
        <w:rPr>
          <w:sz w:val="24"/>
          <w:lang w:val="ru-RU"/>
        </w:rPr>
        <w:t>т.п.);</w:t>
      </w:r>
    </w:p>
    <w:p w:rsidR="00317259" w:rsidRPr="002A14C8" w:rsidRDefault="00317259">
      <w:pPr>
        <w:pStyle w:val="a5"/>
        <w:numPr>
          <w:ilvl w:val="0"/>
          <w:numId w:val="10"/>
        </w:numPr>
        <w:tabs>
          <w:tab w:val="left" w:pos="709"/>
        </w:tabs>
        <w:spacing w:line="242" w:lineRule="auto"/>
        <w:ind w:right="125" w:firstLine="0"/>
        <w:rPr>
          <w:sz w:val="24"/>
          <w:lang w:val="ru-RU"/>
        </w:rPr>
      </w:pPr>
      <w:r w:rsidRPr="002A14C8">
        <w:rPr>
          <w:sz w:val="24"/>
          <w:lang w:val="ru-RU"/>
        </w:rPr>
        <w:lastRenderedPageBreak/>
        <w:t>категорически запретите своим родственникам без вашего ведома принимать какие-либо материальные ценности (деньги, подарки и т.п.) от кого бы то ни</w:t>
      </w:r>
      <w:r w:rsidRPr="002A14C8">
        <w:rPr>
          <w:spacing w:val="1"/>
          <w:sz w:val="24"/>
          <w:lang w:val="ru-RU"/>
        </w:rPr>
        <w:t xml:space="preserve"> </w:t>
      </w:r>
      <w:r w:rsidRPr="002A14C8">
        <w:rPr>
          <w:sz w:val="24"/>
          <w:lang w:val="ru-RU"/>
        </w:rPr>
        <w:t>было.</w:t>
      </w:r>
    </w:p>
    <w:p w:rsidR="00317259" w:rsidRPr="002A14C8" w:rsidRDefault="00317259">
      <w:pPr>
        <w:pStyle w:val="a3"/>
        <w:spacing w:before="1"/>
        <w:ind w:left="0"/>
        <w:jc w:val="left"/>
        <w:rPr>
          <w:lang w:val="ru-RU"/>
        </w:rPr>
      </w:pPr>
    </w:p>
    <w:p w:rsidR="00317259" w:rsidRPr="002A14C8" w:rsidRDefault="00317259">
      <w:pPr>
        <w:pStyle w:val="1"/>
        <w:spacing w:before="1" w:line="237" w:lineRule="auto"/>
        <w:ind w:left="252" w:firstLine="124"/>
        <w:jc w:val="left"/>
        <w:rPr>
          <w:lang w:val="ru-RU"/>
        </w:rPr>
      </w:pPr>
      <w:r w:rsidRPr="002A14C8">
        <w:rPr>
          <w:lang w:val="ru-RU"/>
        </w:rPr>
        <w:t>ЧТО СЛЕДУЕТ ВАМ ПРЕДПРИНЯТЬ СРАЗУ ПОСЛЕ СВЕРШИВШЕГОСЯ ФАКТА ПРЕДЛОЖЕНИЯ ВЗЯТКИ?</w:t>
      </w:r>
    </w:p>
    <w:p w:rsidR="00317259" w:rsidRPr="002A14C8" w:rsidRDefault="00317259">
      <w:pPr>
        <w:pStyle w:val="a5"/>
        <w:numPr>
          <w:ilvl w:val="1"/>
          <w:numId w:val="10"/>
        </w:numPr>
        <w:tabs>
          <w:tab w:val="left" w:pos="973"/>
        </w:tabs>
        <w:spacing w:before="190"/>
        <w:jc w:val="left"/>
        <w:rPr>
          <w:sz w:val="24"/>
          <w:lang w:val="ru-RU"/>
        </w:rPr>
      </w:pPr>
      <w:r w:rsidRPr="002A14C8">
        <w:rPr>
          <w:sz w:val="24"/>
          <w:lang w:val="ru-RU"/>
        </w:rPr>
        <w:t>Доложить о данном факте служебной запиской своему непосредственному</w:t>
      </w:r>
      <w:r w:rsidRPr="002A14C8">
        <w:rPr>
          <w:spacing w:val="-23"/>
          <w:sz w:val="24"/>
          <w:lang w:val="ru-RU"/>
        </w:rPr>
        <w:t xml:space="preserve"> </w:t>
      </w:r>
      <w:r w:rsidRPr="002A14C8">
        <w:rPr>
          <w:sz w:val="24"/>
          <w:lang w:val="ru-RU"/>
        </w:rPr>
        <w:t>руководителю.</w:t>
      </w:r>
    </w:p>
    <w:p w:rsidR="00317259" w:rsidRPr="002A14C8" w:rsidRDefault="00317259">
      <w:pPr>
        <w:pStyle w:val="a3"/>
        <w:spacing w:before="6"/>
        <w:ind w:left="0"/>
        <w:jc w:val="left"/>
        <w:rPr>
          <w:sz w:val="21"/>
          <w:lang w:val="ru-RU"/>
        </w:rPr>
      </w:pPr>
    </w:p>
    <w:p w:rsidR="00317259" w:rsidRPr="002A14C8" w:rsidRDefault="00317259">
      <w:pPr>
        <w:pStyle w:val="a5"/>
        <w:numPr>
          <w:ilvl w:val="1"/>
          <w:numId w:val="10"/>
        </w:numPr>
        <w:tabs>
          <w:tab w:val="left" w:pos="973"/>
        </w:tabs>
        <w:spacing w:line="271" w:lineRule="auto"/>
        <w:ind w:right="123"/>
        <w:jc w:val="left"/>
        <w:rPr>
          <w:sz w:val="24"/>
          <w:lang w:val="ru-RU"/>
        </w:rPr>
      </w:pPr>
      <w:r w:rsidRPr="002A14C8">
        <w:rPr>
          <w:sz w:val="24"/>
          <w:lang w:val="ru-RU"/>
        </w:rPr>
        <w:t>Обратиться с устным или письменным обращением о готовящемся преступлении в правоохранительные</w:t>
      </w:r>
      <w:r w:rsidRPr="002A14C8">
        <w:rPr>
          <w:spacing w:val="-4"/>
          <w:sz w:val="24"/>
          <w:lang w:val="ru-RU"/>
        </w:rPr>
        <w:t xml:space="preserve"> </w:t>
      </w:r>
      <w:r w:rsidRPr="002A14C8">
        <w:rPr>
          <w:sz w:val="24"/>
          <w:lang w:val="ru-RU"/>
        </w:rPr>
        <w:t>органы.</w:t>
      </w:r>
    </w:p>
    <w:p w:rsidR="00317259" w:rsidRPr="002A14C8" w:rsidRDefault="00317259">
      <w:pPr>
        <w:pStyle w:val="a3"/>
        <w:spacing w:before="211"/>
        <w:ind w:right="114"/>
        <w:rPr>
          <w:lang w:val="ru-RU"/>
        </w:rPr>
      </w:pPr>
      <w:r w:rsidRPr="002A14C8">
        <w:rPr>
          <w:lang w:val="ru-RU"/>
        </w:rPr>
        <w:t>В случае предложения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пересечения преступлений, совершаемых их сотрудниками.</w:t>
      </w:r>
    </w:p>
    <w:p w:rsidR="00317259" w:rsidRPr="002A14C8" w:rsidRDefault="00317259">
      <w:pPr>
        <w:pStyle w:val="a5"/>
        <w:numPr>
          <w:ilvl w:val="1"/>
          <w:numId w:val="10"/>
        </w:numPr>
        <w:tabs>
          <w:tab w:val="left" w:pos="589"/>
        </w:tabs>
        <w:spacing w:before="204" w:line="237" w:lineRule="auto"/>
        <w:ind w:left="252" w:right="121" w:firstLine="0"/>
        <w:rPr>
          <w:sz w:val="24"/>
          <w:lang w:val="ru-RU"/>
        </w:rPr>
      </w:pPr>
      <w:r w:rsidRPr="002A14C8">
        <w:rPr>
          <w:sz w:val="24"/>
          <w:lang w:val="ru-RU"/>
        </w:rPr>
        <w:t xml:space="preserve">Попасть на прием к руководителю правоохранительного органа, </w:t>
      </w:r>
      <w:r w:rsidRPr="002A14C8">
        <w:rPr>
          <w:spacing w:val="-3"/>
          <w:sz w:val="24"/>
          <w:lang w:val="ru-RU"/>
        </w:rPr>
        <w:t xml:space="preserve">куда </w:t>
      </w:r>
      <w:r w:rsidRPr="002A14C8">
        <w:rPr>
          <w:sz w:val="24"/>
          <w:lang w:val="ru-RU"/>
        </w:rPr>
        <w:t>Вы обратились с сообщением о предложении Вам</w:t>
      </w:r>
      <w:r w:rsidRPr="002A14C8">
        <w:rPr>
          <w:spacing w:val="-1"/>
          <w:sz w:val="24"/>
          <w:lang w:val="ru-RU"/>
        </w:rPr>
        <w:t xml:space="preserve"> </w:t>
      </w:r>
      <w:r w:rsidRPr="002A14C8">
        <w:rPr>
          <w:sz w:val="24"/>
          <w:lang w:val="ru-RU"/>
        </w:rPr>
        <w:t>взятки.</w:t>
      </w:r>
    </w:p>
    <w:p w:rsidR="00317259" w:rsidRPr="002A14C8" w:rsidRDefault="00317259">
      <w:pPr>
        <w:pStyle w:val="a5"/>
        <w:numPr>
          <w:ilvl w:val="1"/>
          <w:numId w:val="10"/>
        </w:numPr>
        <w:tabs>
          <w:tab w:val="left" w:pos="498"/>
        </w:tabs>
        <w:spacing w:before="200"/>
        <w:ind w:left="497" w:hanging="245"/>
        <w:rPr>
          <w:sz w:val="24"/>
          <w:lang w:val="ru-RU"/>
        </w:rPr>
      </w:pPr>
      <w:r w:rsidRPr="002A14C8">
        <w:rPr>
          <w:sz w:val="24"/>
          <w:lang w:val="ru-RU"/>
        </w:rPr>
        <w:t>Написать заявление о факте предложения Вам взятки, в котором точно</w:t>
      </w:r>
      <w:r w:rsidRPr="002A14C8">
        <w:rPr>
          <w:spacing w:val="3"/>
          <w:sz w:val="24"/>
          <w:lang w:val="ru-RU"/>
        </w:rPr>
        <w:t xml:space="preserve"> </w:t>
      </w:r>
      <w:r w:rsidRPr="002A14C8">
        <w:rPr>
          <w:sz w:val="24"/>
          <w:lang w:val="ru-RU"/>
        </w:rPr>
        <w:t>указать:</w:t>
      </w:r>
    </w:p>
    <w:p w:rsidR="00317259" w:rsidRPr="002A14C8" w:rsidRDefault="00317259">
      <w:pPr>
        <w:pStyle w:val="a5"/>
        <w:numPr>
          <w:ilvl w:val="0"/>
          <w:numId w:val="9"/>
        </w:numPr>
        <w:tabs>
          <w:tab w:val="left" w:pos="455"/>
        </w:tabs>
        <w:spacing w:before="200" w:line="242" w:lineRule="auto"/>
        <w:ind w:right="117" w:firstLine="0"/>
        <w:rPr>
          <w:sz w:val="24"/>
          <w:lang w:val="ru-RU"/>
        </w:rPr>
      </w:pPr>
      <w:r w:rsidRPr="002A14C8">
        <w:rPr>
          <w:sz w:val="24"/>
          <w:lang w:val="ru-RU"/>
        </w:rPr>
        <w:t>кто из должностных лиц (фамилия, имя, отчество, должность, учреждение) предлагает Вам взятку;</w:t>
      </w:r>
    </w:p>
    <w:p w:rsidR="00317259" w:rsidRPr="002A14C8" w:rsidRDefault="00317259">
      <w:pPr>
        <w:pStyle w:val="a5"/>
        <w:numPr>
          <w:ilvl w:val="0"/>
          <w:numId w:val="9"/>
        </w:numPr>
        <w:tabs>
          <w:tab w:val="left" w:pos="397"/>
        </w:tabs>
        <w:spacing w:line="271" w:lineRule="exact"/>
        <w:ind w:left="396" w:hanging="144"/>
        <w:rPr>
          <w:sz w:val="24"/>
          <w:lang w:val="ru-RU"/>
        </w:rPr>
      </w:pPr>
      <w:r w:rsidRPr="002A14C8">
        <w:rPr>
          <w:sz w:val="24"/>
          <w:lang w:val="ru-RU"/>
        </w:rPr>
        <w:t>какова сумма и характер предлагаемой</w:t>
      </w:r>
      <w:r w:rsidRPr="002A14C8">
        <w:rPr>
          <w:spacing w:val="3"/>
          <w:sz w:val="24"/>
          <w:lang w:val="ru-RU"/>
        </w:rPr>
        <w:t xml:space="preserve"> </w:t>
      </w:r>
      <w:r w:rsidRPr="002A14C8">
        <w:rPr>
          <w:sz w:val="24"/>
          <w:lang w:val="ru-RU"/>
        </w:rPr>
        <w:t>взятки;</w:t>
      </w:r>
    </w:p>
    <w:p w:rsidR="00317259" w:rsidRPr="002A14C8" w:rsidRDefault="00317259">
      <w:pPr>
        <w:pStyle w:val="a5"/>
        <w:numPr>
          <w:ilvl w:val="0"/>
          <w:numId w:val="9"/>
        </w:numPr>
        <w:tabs>
          <w:tab w:val="left" w:pos="397"/>
        </w:tabs>
        <w:spacing w:before="2" w:line="275" w:lineRule="exact"/>
        <w:ind w:left="396" w:hanging="144"/>
        <w:rPr>
          <w:sz w:val="24"/>
          <w:lang w:val="ru-RU"/>
        </w:rPr>
      </w:pPr>
      <w:r w:rsidRPr="002A14C8">
        <w:rPr>
          <w:sz w:val="24"/>
          <w:lang w:val="ru-RU"/>
        </w:rPr>
        <w:t>за какие конкретно действия (или бездействия) Вам предлагают</w:t>
      </w:r>
      <w:r w:rsidRPr="002A14C8">
        <w:rPr>
          <w:spacing w:val="1"/>
          <w:sz w:val="24"/>
          <w:lang w:val="ru-RU"/>
        </w:rPr>
        <w:t xml:space="preserve"> </w:t>
      </w:r>
      <w:r w:rsidRPr="002A14C8">
        <w:rPr>
          <w:sz w:val="24"/>
          <w:lang w:val="ru-RU"/>
        </w:rPr>
        <w:t>взятку;</w:t>
      </w:r>
    </w:p>
    <w:p w:rsidR="00317259" w:rsidRPr="002A14C8" w:rsidRDefault="00317259">
      <w:pPr>
        <w:pStyle w:val="a5"/>
        <w:numPr>
          <w:ilvl w:val="0"/>
          <w:numId w:val="9"/>
        </w:numPr>
        <w:tabs>
          <w:tab w:val="left" w:pos="436"/>
        </w:tabs>
        <w:spacing w:line="242" w:lineRule="auto"/>
        <w:ind w:right="118" w:firstLine="0"/>
        <w:rPr>
          <w:sz w:val="24"/>
          <w:lang w:val="ru-RU"/>
        </w:rPr>
      </w:pPr>
      <w:r w:rsidRPr="002A14C8">
        <w:rPr>
          <w:sz w:val="24"/>
          <w:lang w:val="ru-RU"/>
        </w:rPr>
        <w:t>в какое время, в каком месте и каким образом должна произойти непосредственная передача взятки;</w:t>
      </w:r>
    </w:p>
    <w:p w:rsidR="00317259" w:rsidRPr="002A14C8" w:rsidRDefault="00317259">
      <w:pPr>
        <w:pStyle w:val="a5"/>
        <w:numPr>
          <w:ilvl w:val="0"/>
          <w:numId w:val="9"/>
        </w:numPr>
        <w:tabs>
          <w:tab w:val="left" w:pos="397"/>
        </w:tabs>
        <w:spacing w:line="271" w:lineRule="exact"/>
        <w:ind w:left="396" w:hanging="144"/>
        <w:rPr>
          <w:sz w:val="24"/>
          <w:lang w:val="ru-RU"/>
        </w:rPr>
      </w:pPr>
      <w:r w:rsidRPr="002A14C8">
        <w:rPr>
          <w:sz w:val="24"/>
          <w:lang w:val="ru-RU"/>
        </w:rPr>
        <w:t>в дальнейшем действовать в соответствии с указаниями право-охранительного</w:t>
      </w:r>
      <w:r w:rsidRPr="002A14C8">
        <w:rPr>
          <w:spacing w:val="-17"/>
          <w:sz w:val="24"/>
          <w:lang w:val="ru-RU"/>
        </w:rPr>
        <w:t xml:space="preserve"> </w:t>
      </w:r>
      <w:r w:rsidRPr="002A14C8">
        <w:rPr>
          <w:sz w:val="24"/>
          <w:lang w:val="ru-RU"/>
        </w:rPr>
        <w:t>органа.</w:t>
      </w:r>
    </w:p>
    <w:p w:rsidR="00317259" w:rsidRPr="002A14C8" w:rsidRDefault="00317259">
      <w:pPr>
        <w:pStyle w:val="a3"/>
        <w:spacing w:before="4"/>
        <w:ind w:left="0"/>
        <w:jc w:val="left"/>
        <w:rPr>
          <w:lang w:val="ru-RU"/>
        </w:rPr>
      </w:pPr>
    </w:p>
    <w:p w:rsidR="00317259" w:rsidRPr="002A14C8" w:rsidRDefault="00317259">
      <w:pPr>
        <w:pStyle w:val="1"/>
        <w:ind w:left="252"/>
        <w:rPr>
          <w:lang w:val="ru-RU"/>
        </w:rPr>
      </w:pPr>
      <w:r w:rsidRPr="002A14C8">
        <w:rPr>
          <w:lang w:val="ru-RU"/>
        </w:rPr>
        <w:t>ЭТО ВАЖНО ЗНАТЬ!</w:t>
      </w:r>
    </w:p>
    <w:p w:rsidR="00317259" w:rsidRPr="002A14C8" w:rsidRDefault="00317259">
      <w:pPr>
        <w:pStyle w:val="a3"/>
        <w:spacing w:before="63" w:line="237" w:lineRule="auto"/>
        <w:ind w:right="111"/>
        <w:rPr>
          <w:lang w:val="ru-RU"/>
        </w:rPr>
      </w:pPr>
      <w:r w:rsidRPr="002A14C8">
        <w:rPr>
          <w:lang w:val="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317259" w:rsidRPr="002A14C8" w:rsidRDefault="00317259">
      <w:pPr>
        <w:pStyle w:val="a3"/>
        <w:spacing w:before="200"/>
        <w:ind w:right="115"/>
        <w:rPr>
          <w:lang w:val="ru-RU"/>
        </w:rPr>
      </w:pPr>
      <w:r w:rsidRPr="002A14C8">
        <w:rPr>
          <w:lang w:val="ru-RU"/>
        </w:rPr>
        <w:t>В дежурной части органа внутренних дел или приемной органов прокуратуры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317259" w:rsidRPr="002A14C8" w:rsidRDefault="00317259">
      <w:pPr>
        <w:pStyle w:val="a3"/>
        <w:spacing w:before="201"/>
        <w:ind w:right="118"/>
        <w:rPr>
          <w:lang w:val="ru-RU"/>
        </w:rPr>
      </w:pPr>
      <w:r w:rsidRPr="002A14C8">
        <w:rPr>
          <w:lang w:val="ru-RU"/>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принявшего сообщение, и его подпись, регистрационный номер, наименование, адрес и телефон правоохранительного органа, дата приема сообщения.</w:t>
      </w:r>
    </w:p>
    <w:p w:rsidR="00317259" w:rsidRPr="002A14C8" w:rsidRDefault="00317259">
      <w:pPr>
        <w:pStyle w:val="1"/>
        <w:spacing w:before="209" w:line="237" w:lineRule="auto"/>
        <w:ind w:left="252" w:right="118" w:firstLine="62"/>
        <w:rPr>
          <w:lang w:val="ru-RU"/>
        </w:rPr>
      </w:pPr>
      <w:r w:rsidRPr="002A14C8">
        <w:rPr>
          <w:lang w:val="ru-RU"/>
        </w:rPr>
        <w:t>ПОРЯДОК ПОВЕДЕНИЯ МУНИЦИПАЛЬНЫХ СЛУЖАЩИХ ПРИ ВОЗНИКНОВЕНИИ КОНФЛИКТА ИНТЕРЕСОВ</w:t>
      </w:r>
    </w:p>
    <w:p w:rsidR="00317259" w:rsidRPr="002A14C8" w:rsidRDefault="00317259">
      <w:pPr>
        <w:pStyle w:val="a3"/>
        <w:spacing w:before="196" w:line="242" w:lineRule="auto"/>
        <w:ind w:right="115"/>
        <w:rPr>
          <w:lang w:val="ru-RU"/>
        </w:rPr>
      </w:pPr>
      <w:r w:rsidRPr="002A14C8">
        <w:rPr>
          <w:lang w:val="ru-RU"/>
        </w:rPr>
        <w:t>Обязанностью муниципального служащего является предотвращение и преодоление коррупционно опасных</w:t>
      </w:r>
      <w:r w:rsidRPr="002A14C8">
        <w:rPr>
          <w:spacing w:val="-2"/>
          <w:lang w:val="ru-RU"/>
        </w:rPr>
        <w:t xml:space="preserve"> </w:t>
      </w:r>
      <w:r w:rsidRPr="002A14C8">
        <w:rPr>
          <w:lang w:val="ru-RU"/>
        </w:rPr>
        <w:t>ситуаций.</w:t>
      </w:r>
    </w:p>
    <w:p w:rsidR="00317259" w:rsidRPr="002A14C8" w:rsidRDefault="00317259">
      <w:pPr>
        <w:pStyle w:val="a3"/>
        <w:spacing w:line="242" w:lineRule="auto"/>
        <w:ind w:right="122"/>
        <w:rPr>
          <w:lang w:val="ru-RU"/>
        </w:rPr>
      </w:pPr>
      <w:r w:rsidRPr="002A14C8">
        <w:rPr>
          <w:lang w:val="ru-RU"/>
        </w:rPr>
        <w:t>Коррупционно опасной является любая ситуация в служебном поведении муниципального служащего, содержащая конфликт интересов.</w:t>
      </w:r>
    </w:p>
    <w:p w:rsidR="00317259" w:rsidRPr="002A14C8" w:rsidRDefault="00317259">
      <w:pPr>
        <w:pStyle w:val="a3"/>
        <w:ind w:right="109"/>
        <w:rPr>
          <w:lang w:val="ru-RU"/>
        </w:rPr>
      </w:pPr>
      <w:r w:rsidRPr="002A14C8">
        <w:rPr>
          <w:lang w:val="ru-RU"/>
        </w:rPr>
        <w:t>Конфликт интересов возникает, когда муниципальный служащий имеет личную заинтересованность, которая влияет или может повлиять на объективное и беспристрастное исполнение им своих служебных обязанностей.</w:t>
      </w:r>
    </w:p>
    <w:p w:rsidR="00317259" w:rsidRPr="002A14C8" w:rsidRDefault="00317259">
      <w:pPr>
        <w:pStyle w:val="a3"/>
        <w:ind w:right="110"/>
        <w:rPr>
          <w:lang w:val="ru-RU"/>
        </w:rPr>
      </w:pPr>
      <w:r w:rsidRPr="002A14C8">
        <w:rPr>
          <w:lang w:val="ru-RU"/>
        </w:rPr>
        <w:t>Личной заинтересованностью муниципального служащего признается любая выгода непосредственно для него или для членов его семьи и родственников, а также для других граждан или организаций, в отношении которых он имеет любые финансовые или гражданские обстоятельства.</w:t>
      </w:r>
    </w:p>
    <w:p w:rsidR="00317259" w:rsidRPr="002A14C8" w:rsidRDefault="00317259">
      <w:pPr>
        <w:pStyle w:val="a3"/>
        <w:spacing w:before="8"/>
        <w:ind w:left="0"/>
        <w:jc w:val="left"/>
        <w:rPr>
          <w:sz w:val="23"/>
          <w:lang w:val="ru-RU"/>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6"/>
        <w:gridCol w:w="7053"/>
      </w:tblGrid>
      <w:tr w:rsidR="00317259" w:rsidRPr="007E5FCF">
        <w:trPr>
          <w:trHeight w:val="1069"/>
        </w:trPr>
        <w:tc>
          <w:tcPr>
            <w:tcW w:w="3266" w:type="dxa"/>
            <w:tcBorders>
              <w:left w:val="single" w:sz="6" w:space="0" w:color="000000"/>
            </w:tcBorders>
            <w:shd w:val="clear" w:color="auto" w:fill="F8F8F8"/>
          </w:tcPr>
          <w:p w:rsidR="00317259" w:rsidRDefault="00317259">
            <w:pPr>
              <w:pStyle w:val="TableParagraph"/>
              <w:tabs>
                <w:tab w:val="left" w:pos="2109"/>
              </w:tabs>
              <w:spacing w:before="116"/>
              <w:ind w:left="122" w:right="114"/>
              <w:rPr>
                <w:b/>
                <w:sz w:val="24"/>
              </w:rPr>
            </w:pPr>
            <w:r>
              <w:rPr>
                <w:b/>
                <w:sz w:val="24"/>
              </w:rPr>
              <w:lastRenderedPageBreak/>
              <w:t>Возможные</w:t>
            </w:r>
            <w:r>
              <w:rPr>
                <w:b/>
                <w:sz w:val="24"/>
              </w:rPr>
              <w:tab/>
              <w:t>ситуации коррупционной направленности</w:t>
            </w:r>
          </w:p>
        </w:tc>
        <w:tc>
          <w:tcPr>
            <w:tcW w:w="7053" w:type="dxa"/>
            <w:tcBorders>
              <w:right w:val="single" w:sz="6" w:space="0" w:color="000000"/>
            </w:tcBorders>
            <w:shd w:val="clear" w:color="auto" w:fill="F8F8F8"/>
          </w:tcPr>
          <w:p w:rsidR="00317259" w:rsidRPr="002A14C8" w:rsidRDefault="00317259">
            <w:pPr>
              <w:pStyle w:val="TableParagraph"/>
              <w:spacing w:before="116"/>
              <w:rPr>
                <w:b/>
                <w:sz w:val="24"/>
                <w:lang w:val="ru-RU"/>
              </w:rPr>
            </w:pPr>
            <w:r w:rsidRPr="002A14C8">
              <w:rPr>
                <w:b/>
                <w:sz w:val="24"/>
                <w:lang w:val="ru-RU"/>
              </w:rPr>
              <w:t>Рекомендации по правилам поведения в данной ситуации</w:t>
            </w:r>
          </w:p>
        </w:tc>
      </w:tr>
      <w:tr w:rsidR="00317259" w:rsidRPr="007E5FCF">
        <w:trPr>
          <w:trHeight w:val="4381"/>
        </w:trPr>
        <w:tc>
          <w:tcPr>
            <w:tcW w:w="3266" w:type="dxa"/>
            <w:tcBorders>
              <w:left w:val="single" w:sz="6" w:space="0" w:color="000000"/>
            </w:tcBorders>
          </w:tcPr>
          <w:p w:rsidR="00317259" w:rsidRPr="002A14C8" w:rsidRDefault="00317259">
            <w:pPr>
              <w:pStyle w:val="TableParagraph"/>
              <w:spacing w:before="116"/>
              <w:ind w:left="122" w:right="110"/>
              <w:jc w:val="both"/>
              <w:rPr>
                <w:b/>
                <w:sz w:val="24"/>
                <w:lang w:val="ru-RU"/>
              </w:rPr>
            </w:pPr>
            <w:r w:rsidRPr="002A14C8">
              <w:rPr>
                <w:b/>
                <w:sz w:val="24"/>
                <w:lang w:val="ru-RU"/>
              </w:rPr>
              <w:t>Получение предложений об участии криминальной группировке</w:t>
            </w:r>
          </w:p>
        </w:tc>
        <w:tc>
          <w:tcPr>
            <w:tcW w:w="7053" w:type="dxa"/>
            <w:tcBorders>
              <w:right w:val="single" w:sz="6" w:space="0" w:color="000000"/>
            </w:tcBorders>
          </w:tcPr>
          <w:p w:rsidR="00317259" w:rsidRPr="002A14C8" w:rsidRDefault="00317259">
            <w:pPr>
              <w:pStyle w:val="TableParagraph"/>
              <w:spacing w:before="111"/>
              <w:jc w:val="both"/>
              <w:rPr>
                <w:sz w:val="24"/>
                <w:lang w:val="ru-RU"/>
              </w:rPr>
            </w:pPr>
            <w:r w:rsidRPr="002A14C8">
              <w:rPr>
                <w:sz w:val="24"/>
                <w:lang w:val="ru-RU"/>
              </w:rPr>
              <w:t>В ходе разговора постараться запомнить:</w:t>
            </w:r>
          </w:p>
          <w:p w:rsidR="00317259" w:rsidRPr="002A14C8" w:rsidRDefault="00317259">
            <w:pPr>
              <w:pStyle w:val="TableParagraph"/>
              <w:numPr>
                <w:ilvl w:val="0"/>
                <w:numId w:val="8"/>
              </w:numPr>
              <w:tabs>
                <w:tab w:val="left" w:pos="272"/>
              </w:tabs>
              <w:spacing w:before="3" w:line="275" w:lineRule="exact"/>
              <w:ind w:firstLine="0"/>
              <w:jc w:val="both"/>
              <w:rPr>
                <w:sz w:val="24"/>
                <w:lang w:val="ru-RU"/>
              </w:rPr>
            </w:pPr>
            <w:r w:rsidRPr="002A14C8">
              <w:rPr>
                <w:sz w:val="24"/>
                <w:lang w:val="ru-RU"/>
              </w:rPr>
              <w:t>какие требования либо предложения выдвигает данное</w:t>
            </w:r>
            <w:r w:rsidRPr="002A14C8">
              <w:rPr>
                <w:spacing w:val="-16"/>
                <w:sz w:val="24"/>
                <w:lang w:val="ru-RU"/>
              </w:rPr>
              <w:t xml:space="preserve"> </w:t>
            </w:r>
            <w:r w:rsidRPr="002A14C8">
              <w:rPr>
                <w:sz w:val="24"/>
                <w:lang w:val="ru-RU"/>
              </w:rPr>
              <w:t>лицо;</w:t>
            </w:r>
          </w:p>
          <w:p w:rsidR="00317259" w:rsidRPr="002A14C8" w:rsidRDefault="00317259">
            <w:pPr>
              <w:pStyle w:val="TableParagraph"/>
              <w:numPr>
                <w:ilvl w:val="0"/>
                <w:numId w:val="8"/>
              </w:numPr>
              <w:tabs>
                <w:tab w:val="left" w:pos="272"/>
              </w:tabs>
              <w:spacing w:line="275" w:lineRule="exact"/>
              <w:ind w:firstLine="0"/>
              <w:jc w:val="both"/>
              <w:rPr>
                <w:sz w:val="24"/>
                <w:lang w:val="ru-RU"/>
              </w:rPr>
            </w:pPr>
            <w:r w:rsidRPr="002A14C8">
              <w:rPr>
                <w:sz w:val="24"/>
                <w:lang w:val="ru-RU"/>
              </w:rPr>
              <w:t>действует самостоятельно или выступает в роли</w:t>
            </w:r>
            <w:r w:rsidRPr="002A14C8">
              <w:rPr>
                <w:spacing w:val="-18"/>
                <w:sz w:val="24"/>
                <w:lang w:val="ru-RU"/>
              </w:rPr>
              <w:t xml:space="preserve"> </w:t>
            </w:r>
            <w:r w:rsidRPr="002A14C8">
              <w:rPr>
                <w:sz w:val="24"/>
                <w:lang w:val="ru-RU"/>
              </w:rPr>
              <w:t>посредника;</w:t>
            </w:r>
          </w:p>
          <w:p w:rsidR="00317259" w:rsidRPr="002A14C8" w:rsidRDefault="00317259">
            <w:pPr>
              <w:pStyle w:val="TableParagraph"/>
              <w:numPr>
                <w:ilvl w:val="0"/>
                <w:numId w:val="8"/>
              </w:numPr>
              <w:tabs>
                <w:tab w:val="left" w:pos="272"/>
              </w:tabs>
              <w:spacing w:before="2" w:line="275" w:lineRule="exact"/>
              <w:ind w:firstLine="0"/>
              <w:jc w:val="both"/>
              <w:rPr>
                <w:sz w:val="24"/>
                <w:lang w:val="ru-RU"/>
              </w:rPr>
            </w:pPr>
            <w:r w:rsidRPr="002A14C8">
              <w:rPr>
                <w:sz w:val="24"/>
                <w:lang w:val="ru-RU"/>
              </w:rPr>
              <w:t>как, когда и кому с ним можно</w:t>
            </w:r>
            <w:r w:rsidRPr="002A14C8">
              <w:rPr>
                <w:spacing w:val="-3"/>
                <w:sz w:val="24"/>
                <w:lang w:val="ru-RU"/>
              </w:rPr>
              <w:t xml:space="preserve"> </w:t>
            </w:r>
            <w:r w:rsidRPr="002A14C8">
              <w:rPr>
                <w:sz w:val="24"/>
                <w:lang w:val="ru-RU"/>
              </w:rPr>
              <w:t>связаться;</w:t>
            </w:r>
          </w:p>
          <w:p w:rsidR="00317259" w:rsidRPr="002A14C8" w:rsidRDefault="00317259">
            <w:pPr>
              <w:pStyle w:val="TableParagraph"/>
              <w:numPr>
                <w:ilvl w:val="0"/>
                <w:numId w:val="8"/>
              </w:numPr>
              <w:tabs>
                <w:tab w:val="left" w:pos="320"/>
              </w:tabs>
              <w:spacing w:line="242" w:lineRule="auto"/>
              <w:ind w:right="108" w:firstLine="0"/>
              <w:jc w:val="both"/>
              <w:rPr>
                <w:sz w:val="24"/>
                <w:lang w:val="ru-RU"/>
              </w:rPr>
            </w:pPr>
            <w:r w:rsidRPr="002A14C8">
              <w:rPr>
                <w:sz w:val="24"/>
                <w:lang w:val="ru-RU"/>
              </w:rPr>
              <w:t>зафиксировать приметы лица и особенности его речи (голос, произношение, диалект, темп речи, манера речи и</w:t>
            </w:r>
            <w:r w:rsidRPr="002A14C8">
              <w:rPr>
                <w:spacing w:val="1"/>
                <w:sz w:val="24"/>
                <w:lang w:val="ru-RU"/>
              </w:rPr>
              <w:t xml:space="preserve"> </w:t>
            </w:r>
            <w:r w:rsidRPr="002A14C8">
              <w:rPr>
                <w:sz w:val="24"/>
                <w:lang w:val="ru-RU"/>
              </w:rPr>
              <w:t>др.);</w:t>
            </w:r>
          </w:p>
          <w:p w:rsidR="00317259" w:rsidRPr="002A14C8" w:rsidRDefault="00317259">
            <w:pPr>
              <w:pStyle w:val="TableParagraph"/>
              <w:numPr>
                <w:ilvl w:val="0"/>
                <w:numId w:val="8"/>
              </w:numPr>
              <w:tabs>
                <w:tab w:val="left" w:pos="272"/>
              </w:tabs>
              <w:spacing w:line="271" w:lineRule="exact"/>
              <w:ind w:firstLine="0"/>
              <w:rPr>
                <w:sz w:val="24"/>
                <w:lang w:val="ru-RU"/>
              </w:rPr>
            </w:pPr>
            <w:r w:rsidRPr="002A14C8">
              <w:rPr>
                <w:sz w:val="24"/>
                <w:lang w:val="ru-RU"/>
              </w:rPr>
              <w:t>если предложение поступило по</w:t>
            </w:r>
            <w:r w:rsidRPr="002A14C8">
              <w:rPr>
                <w:spacing w:val="6"/>
                <w:sz w:val="24"/>
                <w:lang w:val="ru-RU"/>
              </w:rPr>
              <w:t xml:space="preserve"> </w:t>
            </w:r>
            <w:r w:rsidRPr="002A14C8">
              <w:rPr>
                <w:sz w:val="24"/>
                <w:lang w:val="ru-RU"/>
              </w:rPr>
              <w:t>телефону:</w:t>
            </w:r>
          </w:p>
          <w:p w:rsidR="00317259" w:rsidRPr="002A14C8" w:rsidRDefault="00317259">
            <w:pPr>
              <w:pStyle w:val="TableParagraph"/>
              <w:numPr>
                <w:ilvl w:val="0"/>
                <w:numId w:val="8"/>
              </w:numPr>
              <w:tabs>
                <w:tab w:val="left" w:pos="478"/>
              </w:tabs>
              <w:spacing w:before="1"/>
              <w:ind w:right="107" w:firstLine="0"/>
              <w:jc w:val="both"/>
              <w:rPr>
                <w:sz w:val="24"/>
                <w:lang w:val="ru-RU"/>
              </w:rPr>
            </w:pPr>
            <w:r w:rsidRPr="002A14C8">
              <w:rPr>
                <w:sz w:val="24"/>
                <w:lang w:val="ru-RU"/>
              </w:rPr>
              <w:t>запомнить звуковой фон (шумы автомашин, другого транспорта, характерные звуки, голоса и т.д.) дословно зафиксировать его на бумаге;</w:t>
            </w:r>
          </w:p>
          <w:p w:rsidR="00317259" w:rsidRPr="002A14C8" w:rsidRDefault="00317259">
            <w:pPr>
              <w:pStyle w:val="TableParagraph"/>
              <w:numPr>
                <w:ilvl w:val="0"/>
                <w:numId w:val="8"/>
              </w:numPr>
              <w:tabs>
                <w:tab w:val="left" w:pos="372"/>
              </w:tabs>
              <w:spacing w:line="242" w:lineRule="auto"/>
              <w:ind w:right="109" w:firstLine="0"/>
              <w:jc w:val="both"/>
              <w:rPr>
                <w:sz w:val="24"/>
                <w:lang w:val="ru-RU"/>
              </w:rPr>
            </w:pPr>
            <w:r w:rsidRPr="002A14C8">
              <w:rPr>
                <w:sz w:val="24"/>
                <w:lang w:val="ru-RU"/>
              </w:rPr>
              <w:t>после разговора немедленно сообщить в соответствующие правоохранительные</w:t>
            </w:r>
            <w:r w:rsidRPr="002A14C8">
              <w:rPr>
                <w:spacing w:val="-4"/>
                <w:sz w:val="24"/>
                <w:lang w:val="ru-RU"/>
              </w:rPr>
              <w:t xml:space="preserve"> </w:t>
            </w:r>
            <w:r w:rsidRPr="002A14C8">
              <w:rPr>
                <w:sz w:val="24"/>
                <w:lang w:val="ru-RU"/>
              </w:rPr>
              <w:t>органы;</w:t>
            </w:r>
          </w:p>
          <w:p w:rsidR="00317259" w:rsidRPr="002A14C8" w:rsidRDefault="00317259">
            <w:pPr>
              <w:pStyle w:val="TableParagraph"/>
              <w:numPr>
                <w:ilvl w:val="0"/>
                <w:numId w:val="8"/>
              </w:numPr>
              <w:tabs>
                <w:tab w:val="left" w:pos="363"/>
              </w:tabs>
              <w:ind w:right="106" w:firstLine="0"/>
              <w:jc w:val="both"/>
              <w:rPr>
                <w:sz w:val="24"/>
                <w:lang w:val="ru-RU"/>
              </w:rPr>
            </w:pPr>
            <w:r w:rsidRPr="002A14C8">
              <w:rPr>
                <w:sz w:val="24"/>
                <w:lang w:val="ru-RU"/>
              </w:rPr>
              <w:t>не распространяться о факте разговора и его содержании, максимально ограничить число людей, владеющих данной информацией.</w:t>
            </w:r>
          </w:p>
        </w:tc>
      </w:tr>
      <w:tr w:rsidR="00317259" w:rsidRPr="007E5FCF">
        <w:trPr>
          <w:trHeight w:val="2168"/>
        </w:trPr>
        <w:tc>
          <w:tcPr>
            <w:tcW w:w="3266" w:type="dxa"/>
            <w:tcBorders>
              <w:left w:val="single" w:sz="6" w:space="0" w:color="000000"/>
            </w:tcBorders>
            <w:shd w:val="clear" w:color="auto" w:fill="F8F8F8"/>
          </w:tcPr>
          <w:p w:rsidR="00317259" w:rsidRDefault="00317259">
            <w:pPr>
              <w:pStyle w:val="TableParagraph"/>
              <w:spacing w:before="116"/>
              <w:ind w:left="122"/>
              <w:rPr>
                <w:b/>
                <w:sz w:val="24"/>
              </w:rPr>
            </w:pPr>
            <w:r>
              <w:rPr>
                <w:b/>
                <w:sz w:val="24"/>
              </w:rPr>
              <w:t>Провокация</w:t>
            </w:r>
          </w:p>
        </w:tc>
        <w:tc>
          <w:tcPr>
            <w:tcW w:w="7053" w:type="dxa"/>
            <w:tcBorders>
              <w:right w:val="single" w:sz="6" w:space="0" w:color="000000"/>
            </w:tcBorders>
            <w:shd w:val="clear" w:color="auto" w:fill="F8F8F8"/>
          </w:tcPr>
          <w:p w:rsidR="00317259" w:rsidRPr="002A14C8" w:rsidRDefault="00317259">
            <w:pPr>
              <w:pStyle w:val="TableParagraph"/>
              <w:spacing w:before="111"/>
              <w:ind w:right="101"/>
              <w:jc w:val="both"/>
              <w:rPr>
                <w:sz w:val="24"/>
                <w:lang w:val="ru-RU"/>
              </w:rPr>
            </w:pPr>
            <w:r w:rsidRPr="002A14C8">
              <w:rPr>
                <w:sz w:val="24"/>
                <w:lang w:val="ru-RU"/>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317259" w:rsidRPr="002A14C8" w:rsidRDefault="00317259">
            <w:pPr>
              <w:pStyle w:val="TableParagraph"/>
              <w:numPr>
                <w:ilvl w:val="0"/>
                <w:numId w:val="7"/>
              </w:numPr>
              <w:tabs>
                <w:tab w:val="left" w:pos="305"/>
              </w:tabs>
              <w:ind w:right="101" w:firstLine="0"/>
              <w:jc w:val="both"/>
              <w:rPr>
                <w:sz w:val="24"/>
                <w:lang w:val="ru-RU"/>
              </w:rPr>
            </w:pPr>
            <w:r w:rsidRPr="002A14C8">
              <w:rPr>
                <w:sz w:val="24"/>
                <w:lang w:val="ru-RU"/>
              </w:rPr>
              <w:t>не оставлять без присмотра служебное помещение, в которых работают проверяющие, и личные вещи (одежда, портфели, сумки и</w:t>
            </w:r>
            <w:r w:rsidRPr="002A14C8">
              <w:rPr>
                <w:spacing w:val="5"/>
                <w:sz w:val="24"/>
                <w:lang w:val="ru-RU"/>
              </w:rPr>
              <w:t xml:space="preserve"> </w:t>
            </w:r>
            <w:r w:rsidRPr="002A14C8">
              <w:rPr>
                <w:sz w:val="24"/>
                <w:lang w:val="ru-RU"/>
              </w:rPr>
              <w:t>т.д.);</w:t>
            </w:r>
          </w:p>
          <w:p w:rsidR="00317259" w:rsidRPr="002A14C8" w:rsidRDefault="00317259">
            <w:pPr>
              <w:pStyle w:val="TableParagraph"/>
              <w:numPr>
                <w:ilvl w:val="0"/>
                <w:numId w:val="7"/>
              </w:numPr>
              <w:tabs>
                <w:tab w:val="left" w:pos="276"/>
              </w:tabs>
              <w:ind w:left="276" w:hanging="149"/>
              <w:jc w:val="both"/>
              <w:rPr>
                <w:sz w:val="24"/>
                <w:lang w:val="ru-RU"/>
              </w:rPr>
            </w:pPr>
            <w:r w:rsidRPr="002A14C8">
              <w:rPr>
                <w:sz w:val="24"/>
                <w:lang w:val="ru-RU"/>
              </w:rPr>
              <w:t>по окончании рабочего дня служебные помещения</w:t>
            </w:r>
            <w:r w:rsidRPr="002A14C8">
              <w:rPr>
                <w:spacing w:val="36"/>
                <w:sz w:val="24"/>
                <w:lang w:val="ru-RU"/>
              </w:rPr>
              <w:t xml:space="preserve"> </w:t>
            </w:r>
            <w:r w:rsidRPr="002A14C8">
              <w:rPr>
                <w:sz w:val="24"/>
                <w:lang w:val="ru-RU"/>
              </w:rPr>
              <w:t>ревизионной</w:t>
            </w:r>
          </w:p>
        </w:tc>
      </w:tr>
      <w:tr w:rsidR="00317259" w:rsidRPr="007E5FCF">
        <w:trPr>
          <w:trHeight w:val="2168"/>
        </w:trPr>
        <w:tc>
          <w:tcPr>
            <w:tcW w:w="3266" w:type="dxa"/>
            <w:tcBorders>
              <w:left w:val="single" w:sz="6" w:space="0" w:color="000000"/>
            </w:tcBorders>
            <w:shd w:val="clear" w:color="auto" w:fill="F8F8F8"/>
          </w:tcPr>
          <w:p w:rsidR="00317259" w:rsidRPr="002A14C8" w:rsidRDefault="00317259">
            <w:pPr>
              <w:pStyle w:val="TableParagraph"/>
              <w:ind w:left="0"/>
              <w:rPr>
                <w:sz w:val="24"/>
                <w:lang w:val="ru-RU"/>
              </w:rPr>
            </w:pPr>
          </w:p>
        </w:tc>
        <w:tc>
          <w:tcPr>
            <w:tcW w:w="7053" w:type="dxa"/>
            <w:tcBorders>
              <w:right w:val="single" w:sz="6" w:space="0" w:color="000000"/>
            </w:tcBorders>
            <w:shd w:val="clear" w:color="auto" w:fill="F8F8F8"/>
          </w:tcPr>
          <w:p w:rsidR="00317259" w:rsidRPr="002A14C8" w:rsidRDefault="00317259">
            <w:pPr>
              <w:pStyle w:val="TableParagraph"/>
              <w:spacing w:before="111"/>
              <w:ind w:right="108"/>
              <w:jc w:val="both"/>
              <w:rPr>
                <w:sz w:val="24"/>
                <w:lang w:val="ru-RU"/>
              </w:rPr>
            </w:pPr>
            <w:r w:rsidRPr="002A14C8">
              <w:rPr>
                <w:sz w:val="24"/>
                <w:lang w:val="ru-RU"/>
              </w:rPr>
              <w:t>группы в обязательном порядке опечатывать печатями руководителя групп и представителями проверяемой организации;</w:t>
            </w:r>
          </w:p>
          <w:p w:rsidR="00317259" w:rsidRPr="002A14C8" w:rsidRDefault="00317259">
            <w:pPr>
              <w:pStyle w:val="TableParagraph"/>
              <w:ind w:right="107"/>
              <w:jc w:val="both"/>
              <w:rPr>
                <w:sz w:val="24"/>
                <w:lang w:val="ru-RU"/>
              </w:rPr>
            </w:pPr>
            <w:r w:rsidRPr="002A14C8">
              <w:rPr>
                <w:sz w:val="24"/>
                <w:lang w:val="ru-RU"/>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руководителю группы или</w:t>
            </w:r>
            <w:r w:rsidRPr="002A14C8">
              <w:rPr>
                <w:spacing w:val="-4"/>
                <w:sz w:val="24"/>
                <w:lang w:val="ru-RU"/>
              </w:rPr>
              <w:t xml:space="preserve"> </w:t>
            </w:r>
            <w:r w:rsidRPr="002A14C8">
              <w:rPr>
                <w:sz w:val="24"/>
                <w:lang w:val="ru-RU"/>
              </w:rPr>
              <w:t>управления.</w:t>
            </w:r>
          </w:p>
        </w:tc>
      </w:tr>
      <w:tr w:rsidR="00317259" w:rsidRPr="007E5FCF">
        <w:trPr>
          <w:trHeight w:val="4381"/>
        </w:trPr>
        <w:tc>
          <w:tcPr>
            <w:tcW w:w="3266" w:type="dxa"/>
            <w:tcBorders>
              <w:left w:val="single" w:sz="6" w:space="0" w:color="000000"/>
            </w:tcBorders>
          </w:tcPr>
          <w:p w:rsidR="00317259" w:rsidRDefault="00317259">
            <w:pPr>
              <w:pStyle w:val="TableParagraph"/>
              <w:tabs>
                <w:tab w:val="left" w:pos="1029"/>
                <w:tab w:val="left" w:pos="1845"/>
              </w:tabs>
              <w:spacing w:before="123" w:line="237" w:lineRule="auto"/>
              <w:ind w:left="122" w:right="115"/>
              <w:rPr>
                <w:b/>
                <w:sz w:val="24"/>
              </w:rPr>
            </w:pPr>
            <w:r>
              <w:rPr>
                <w:b/>
                <w:sz w:val="24"/>
              </w:rPr>
              <w:t>Если</w:t>
            </w:r>
            <w:r>
              <w:rPr>
                <w:b/>
                <w:sz w:val="24"/>
              </w:rPr>
              <w:tab/>
              <w:t>Вам</w:t>
            </w:r>
            <w:r>
              <w:rPr>
                <w:b/>
                <w:sz w:val="24"/>
              </w:rPr>
              <w:tab/>
              <w:t>предлагают взятку</w:t>
            </w:r>
          </w:p>
        </w:tc>
        <w:tc>
          <w:tcPr>
            <w:tcW w:w="7053" w:type="dxa"/>
            <w:tcBorders>
              <w:right w:val="single" w:sz="6" w:space="0" w:color="000000"/>
            </w:tcBorders>
          </w:tcPr>
          <w:p w:rsidR="00317259" w:rsidRPr="002A14C8" w:rsidRDefault="00317259">
            <w:pPr>
              <w:pStyle w:val="TableParagraph"/>
              <w:numPr>
                <w:ilvl w:val="0"/>
                <w:numId w:val="6"/>
              </w:numPr>
              <w:tabs>
                <w:tab w:val="left" w:pos="339"/>
              </w:tabs>
              <w:spacing w:before="116"/>
              <w:ind w:right="99" w:firstLine="0"/>
              <w:jc w:val="both"/>
              <w:rPr>
                <w:sz w:val="24"/>
                <w:lang w:val="ru-RU"/>
              </w:rPr>
            </w:pPr>
            <w:r w:rsidRPr="002A14C8">
              <w:rPr>
                <w:sz w:val="24"/>
                <w:lang w:val="ru-RU"/>
              </w:rPr>
              <w:t>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w:t>
            </w:r>
            <w:r w:rsidRPr="002A14C8">
              <w:rPr>
                <w:spacing w:val="-1"/>
                <w:sz w:val="24"/>
                <w:lang w:val="ru-RU"/>
              </w:rPr>
              <w:t xml:space="preserve"> </w:t>
            </w:r>
            <w:r w:rsidRPr="002A14C8">
              <w:rPr>
                <w:sz w:val="24"/>
                <w:lang w:val="ru-RU"/>
              </w:rPr>
              <w:t>взятку;</w:t>
            </w:r>
          </w:p>
          <w:p w:rsidR="00317259" w:rsidRPr="002A14C8" w:rsidRDefault="00317259">
            <w:pPr>
              <w:pStyle w:val="TableParagraph"/>
              <w:numPr>
                <w:ilvl w:val="0"/>
                <w:numId w:val="6"/>
              </w:numPr>
              <w:tabs>
                <w:tab w:val="left" w:pos="286"/>
              </w:tabs>
              <w:ind w:right="111" w:firstLine="0"/>
              <w:jc w:val="both"/>
              <w:rPr>
                <w:sz w:val="24"/>
                <w:lang w:val="ru-RU"/>
              </w:rPr>
            </w:pPr>
            <w:r w:rsidRPr="002A14C8">
              <w:rPr>
                <w:sz w:val="24"/>
                <w:lang w:val="ru-RU"/>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w:t>
            </w:r>
            <w:r w:rsidRPr="002A14C8">
              <w:rPr>
                <w:spacing w:val="-6"/>
                <w:sz w:val="24"/>
                <w:lang w:val="ru-RU"/>
              </w:rPr>
              <w:t xml:space="preserve"> </w:t>
            </w:r>
            <w:r w:rsidRPr="002A14C8">
              <w:rPr>
                <w:sz w:val="24"/>
                <w:lang w:val="ru-RU"/>
              </w:rPr>
              <w:t>вопросов);</w:t>
            </w:r>
          </w:p>
          <w:p w:rsidR="00317259" w:rsidRPr="002A14C8" w:rsidRDefault="00317259">
            <w:pPr>
              <w:pStyle w:val="TableParagraph"/>
              <w:numPr>
                <w:ilvl w:val="0"/>
                <w:numId w:val="6"/>
              </w:numPr>
              <w:tabs>
                <w:tab w:val="left" w:pos="300"/>
              </w:tabs>
              <w:spacing w:before="2" w:line="237" w:lineRule="auto"/>
              <w:ind w:right="105" w:firstLine="0"/>
              <w:jc w:val="both"/>
              <w:rPr>
                <w:sz w:val="24"/>
                <w:lang w:val="ru-RU"/>
              </w:rPr>
            </w:pPr>
            <w:r w:rsidRPr="002A14C8">
              <w:rPr>
                <w:sz w:val="24"/>
                <w:lang w:val="ru-RU"/>
              </w:rPr>
              <w:t>не берите инициативу в разговоре на себя, больше «работайте на прием», позволяйте потенциальному</w:t>
            </w:r>
            <w:r w:rsidRPr="002A14C8">
              <w:rPr>
                <w:spacing w:val="41"/>
                <w:sz w:val="24"/>
                <w:lang w:val="ru-RU"/>
              </w:rPr>
              <w:t xml:space="preserve"> </w:t>
            </w:r>
            <w:r w:rsidRPr="002A14C8">
              <w:rPr>
                <w:sz w:val="24"/>
                <w:lang w:val="ru-RU"/>
              </w:rPr>
              <w:t>взяткодателю</w:t>
            </w:r>
          </w:p>
          <w:p w:rsidR="00317259" w:rsidRPr="002A14C8" w:rsidRDefault="00317259">
            <w:pPr>
              <w:pStyle w:val="TableParagraph"/>
              <w:spacing w:before="4" w:line="275" w:lineRule="exact"/>
              <w:rPr>
                <w:sz w:val="24"/>
                <w:lang w:val="ru-RU"/>
              </w:rPr>
            </w:pPr>
            <w:r w:rsidRPr="002A14C8">
              <w:rPr>
                <w:sz w:val="24"/>
                <w:lang w:val="ru-RU"/>
              </w:rPr>
              <w:t>«выговориться», сообщать Вам как можно больше информации;</w:t>
            </w:r>
          </w:p>
          <w:p w:rsidR="00317259" w:rsidRPr="002A14C8" w:rsidRDefault="00317259">
            <w:pPr>
              <w:pStyle w:val="TableParagraph"/>
              <w:numPr>
                <w:ilvl w:val="0"/>
                <w:numId w:val="6"/>
              </w:numPr>
              <w:tabs>
                <w:tab w:val="left" w:pos="315"/>
              </w:tabs>
              <w:spacing w:before="1" w:line="237" w:lineRule="auto"/>
              <w:ind w:right="104" w:firstLine="0"/>
              <w:jc w:val="both"/>
              <w:rPr>
                <w:sz w:val="24"/>
                <w:lang w:val="ru-RU"/>
              </w:rPr>
            </w:pPr>
            <w:r w:rsidRPr="002A14C8">
              <w:rPr>
                <w:sz w:val="24"/>
                <w:lang w:val="ru-RU"/>
              </w:rPr>
              <w:t>доложить о данном факте служебной запиской руководителю управления;</w:t>
            </w:r>
          </w:p>
          <w:p w:rsidR="00317259" w:rsidRPr="002A14C8" w:rsidRDefault="00317259">
            <w:pPr>
              <w:pStyle w:val="TableParagraph"/>
              <w:numPr>
                <w:ilvl w:val="0"/>
                <w:numId w:val="6"/>
              </w:numPr>
              <w:tabs>
                <w:tab w:val="left" w:pos="440"/>
              </w:tabs>
              <w:spacing w:before="5" w:line="237" w:lineRule="auto"/>
              <w:ind w:right="113" w:firstLine="0"/>
              <w:jc w:val="both"/>
              <w:rPr>
                <w:sz w:val="24"/>
                <w:lang w:val="ru-RU"/>
              </w:rPr>
            </w:pPr>
            <w:r w:rsidRPr="002A14C8">
              <w:rPr>
                <w:sz w:val="24"/>
                <w:lang w:val="ru-RU"/>
              </w:rPr>
              <w:t>обратиться с письменным или устным сообщением о готовящемся преступлении в правоохранительные</w:t>
            </w:r>
            <w:r w:rsidRPr="002A14C8">
              <w:rPr>
                <w:spacing w:val="-2"/>
                <w:sz w:val="24"/>
                <w:lang w:val="ru-RU"/>
              </w:rPr>
              <w:t xml:space="preserve"> </w:t>
            </w:r>
            <w:r w:rsidRPr="002A14C8">
              <w:rPr>
                <w:sz w:val="24"/>
                <w:lang w:val="ru-RU"/>
              </w:rPr>
              <w:t>органы.</w:t>
            </w:r>
          </w:p>
        </w:tc>
      </w:tr>
      <w:tr w:rsidR="00317259" w:rsidRPr="007E5FCF">
        <w:trPr>
          <w:trHeight w:val="6589"/>
        </w:trPr>
        <w:tc>
          <w:tcPr>
            <w:tcW w:w="3266" w:type="dxa"/>
            <w:tcBorders>
              <w:left w:val="single" w:sz="6" w:space="0" w:color="000000"/>
            </w:tcBorders>
            <w:shd w:val="clear" w:color="auto" w:fill="F8F8F8"/>
          </w:tcPr>
          <w:p w:rsidR="00317259" w:rsidRDefault="00317259">
            <w:pPr>
              <w:pStyle w:val="TableParagraph"/>
              <w:spacing w:before="116"/>
              <w:ind w:left="122"/>
              <w:rPr>
                <w:b/>
                <w:sz w:val="24"/>
              </w:rPr>
            </w:pPr>
            <w:r>
              <w:rPr>
                <w:b/>
                <w:sz w:val="24"/>
              </w:rPr>
              <w:lastRenderedPageBreak/>
              <w:t>Угроза жизни и здоровью</w:t>
            </w:r>
          </w:p>
        </w:tc>
        <w:tc>
          <w:tcPr>
            <w:tcW w:w="7053" w:type="dxa"/>
            <w:tcBorders>
              <w:right w:val="single" w:sz="6" w:space="0" w:color="000000"/>
            </w:tcBorders>
            <w:shd w:val="clear" w:color="auto" w:fill="F8F8F8"/>
          </w:tcPr>
          <w:p w:rsidR="00317259" w:rsidRPr="002A14C8" w:rsidRDefault="00317259">
            <w:pPr>
              <w:pStyle w:val="TableParagraph"/>
              <w:spacing w:before="111"/>
              <w:ind w:right="102"/>
              <w:jc w:val="both"/>
              <w:rPr>
                <w:sz w:val="24"/>
                <w:lang w:val="ru-RU"/>
              </w:rPr>
            </w:pPr>
            <w:r w:rsidRPr="002A14C8">
              <w:rPr>
                <w:sz w:val="24"/>
                <w:lang w:val="ru-RU"/>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317259" w:rsidRPr="002A14C8" w:rsidRDefault="00317259">
            <w:pPr>
              <w:pStyle w:val="TableParagraph"/>
              <w:numPr>
                <w:ilvl w:val="0"/>
                <w:numId w:val="5"/>
              </w:numPr>
              <w:tabs>
                <w:tab w:val="left" w:pos="272"/>
              </w:tabs>
              <w:ind w:firstLine="0"/>
              <w:jc w:val="both"/>
              <w:rPr>
                <w:sz w:val="24"/>
                <w:lang w:val="ru-RU"/>
              </w:rPr>
            </w:pPr>
            <w:r w:rsidRPr="002A14C8">
              <w:rPr>
                <w:sz w:val="24"/>
                <w:lang w:val="ru-RU"/>
              </w:rPr>
              <w:t>по возможности скрытно включить записывающее</w:t>
            </w:r>
            <w:r w:rsidRPr="002A14C8">
              <w:rPr>
                <w:spacing w:val="-6"/>
                <w:sz w:val="24"/>
                <w:lang w:val="ru-RU"/>
              </w:rPr>
              <w:t xml:space="preserve"> </w:t>
            </w:r>
            <w:r w:rsidRPr="002A14C8">
              <w:rPr>
                <w:sz w:val="24"/>
                <w:lang w:val="ru-RU"/>
              </w:rPr>
              <w:t>устройство;</w:t>
            </w:r>
          </w:p>
          <w:p w:rsidR="00317259" w:rsidRPr="002A14C8" w:rsidRDefault="00317259">
            <w:pPr>
              <w:pStyle w:val="TableParagraph"/>
              <w:numPr>
                <w:ilvl w:val="0"/>
                <w:numId w:val="5"/>
              </w:numPr>
              <w:tabs>
                <w:tab w:val="left" w:pos="276"/>
              </w:tabs>
              <w:spacing w:before="3"/>
              <w:ind w:right="105" w:firstLine="0"/>
              <w:jc w:val="both"/>
              <w:rPr>
                <w:sz w:val="24"/>
                <w:lang w:val="ru-RU"/>
              </w:rPr>
            </w:pPr>
            <w:r w:rsidRPr="002A14C8">
              <w:rPr>
                <w:sz w:val="24"/>
                <w:lang w:val="ru-RU"/>
              </w:rPr>
              <w:t>с угрожающими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w:t>
            </w:r>
            <w:r w:rsidRPr="002A14C8">
              <w:rPr>
                <w:spacing w:val="-9"/>
                <w:sz w:val="24"/>
                <w:lang w:val="ru-RU"/>
              </w:rPr>
              <w:t xml:space="preserve"> </w:t>
            </w:r>
            <w:r w:rsidRPr="002A14C8">
              <w:rPr>
                <w:sz w:val="24"/>
                <w:lang w:val="ru-RU"/>
              </w:rPr>
              <w:t>организации;</w:t>
            </w:r>
          </w:p>
          <w:p w:rsidR="00317259" w:rsidRPr="002A14C8" w:rsidRDefault="00317259">
            <w:pPr>
              <w:pStyle w:val="TableParagraph"/>
              <w:numPr>
                <w:ilvl w:val="0"/>
                <w:numId w:val="5"/>
              </w:numPr>
              <w:tabs>
                <w:tab w:val="left" w:pos="353"/>
              </w:tabs>
              <w:ind w:right="103" w:firstLine="0"/>
              <w:jc w:val="both"/>
              <w:rPr>
                <w:sz w:val="24"/>
                <w:lang w:val="ru-RU"/>
              </w:rPr>
            </w:pPr>
            <w:r w:rsidRPr="002A14C8">
              <w:rPr>
                <w:sz w:val="24"/>
                <w:lang w:val="ru-RU"/>
              </w:rPr>
              <w:t>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w:t>
            </w:r>
            <w:r w:rsidRPr="002A14C8">
              <w:rPr>
                <w:spacing w:val="-1"/>
                <w:sz w:val="24"/>
                <w:lang w:val="ru-RU"/>
              </w:rPr>
              <w:t xml:space="preserve"> </w:t>
            </w:r>
            <w:r w:rsidRPr="002A14C8">
              <w:rPr>
                <w:sz w:val="24"/>
                <w:lang w:val="ru-RU"/>
              </w:rPr>
              <w:t>предложением;</w:t>
            </w:r>
          </w:p>
          <w:p w:rsidR="00317259" w:rsidRPr="002A14C8" w:rsidRDefault="00317259">
            <w:pPr>
              <w:pStyle w:val="TableParagraph"/>
              <w:numPr>
                <w:ilvl w:val="0"/>
                <w:numId w:val="5"/>
              </w:numPr>
              <w:tabs>
                <w:tab w:val="left" w:pos="305"/>
              </w:tabs>
              <w:ind w:right="106" w:firstLine="0"/>
              <w:jc w:val="both"/>
              <w:rPr>
                <w:sz w:val="24"/>
                <w:lang w:val="ru-RU"/>
              </w:rPr>
            </w:pPr>
            <w:r w:rsidRPr="002A14C8">
              <w:rPr>
                <w:sz w:val="24"/>
                <w:lang w:val="ru-RU"/>
              </w:rPr>
              <w:t>немедленно доложить о факте угрозы своему руководителю и написать заявление в правоохранительные органы с подробным изложением</w:t>
            </w:r>
            <w:r w:rsidRPr="002A14C8">
              <w:rPr>
                <w:spacing w:val="-2"/>
                <w:sz w:val="24"/>
                <w:lang w:val="ru-RU"/>
              </w:rPr>
              <w:t xml:space="preserve"> </w:t>
            </w:r>
            <w:r w:rsidRPr="002A14C8">
              <w:rPr>
                <w:sz w:val="24"/>
                <w:lang w:val="ru-RU"/>
              </w:rPr>
              <w:t>случившегося;</w:t>
            </w:r>
          </w:p>
          <w:p w:rsidR="00317259" w:rsidRPr="002A14C8" w:rsidRDefault="00317259">
            <w:pPr>
              <w:pStyle w:val="TableParagraph"/>
              <w:numPr>
                <w:ilvl w:val="0"/>
                <w:numId w:val="5"/>
              </w:numPr>
              <w:tabs>
                <w:tab w:val="left" w:pos="368"/>
              </w:tabs>
              <w:ind w:right="107" w:firstLine="0"/>
              <w:jc w:val="both"/>
              <w:rPr>
                <w:sz w:val="24"/>
                <w:lang w:val="ru-RU"/>
              </w:rPr>
            </w:pPr>
            <w:r w:rsidRPr="002A14C8">
              <w:rPr>
                <w:sz w:val="24"/>
                <w:lang w:val="ru-RU"/>
              </w:rPr>
              <w:t xml:space="preserve">в </w:t>
            </w:r>
            <w:r w:rsidRPr="002A14C8">
              <w:rPr>
                <w:spacing w:val="-3"/>
                <w:sz w:val="24"/>
                <w:lang w:val="ru-RU"/>
              </w:rPr>
              <w:t xml:space="preserve">случае </w:t>
            </w:r>
            <w:r w:rsidRPr="002A14C8">
              <w:rPr>
                <w:sz w:val="24"/>
                <w:lang w:val="ru-RU"/>
              </w:rPr>
              <w:t>поступления угроз по телефону по возможности определить номер телефона, с которого поступил звонок, и записать разговор на диктофон;</w:t>
            </w:r>
          </w:p>
          <w:p w:rsidR="00317259" w:rsidRPr="002A14C8" w:rsidRDefault="00317259">
            <w:pPr>
              <w:pStyle w:val="TableParagraph"/>
              <w:numPr>
                <w:ilvl w:val="0"/>
                <w:numId w:val="5"/>
              </w:numPr>
              <w:tabs>
                <w:tab w:val="left" w:pos="286"/>
              </w:tabs>
              <w:ind w:right="102" w:firstLine="0"/>
              <w:jc w:val="both"/>
              <w:rPr>
                <w:sz w:val="24"/>
                <w:lang w:val="ru-RU"/>
              </w:rPr>
            </w:pPr>
            <w:r w:rsidRPr="002A14C8">
              <w:rPr>
                <w:sz w:val="24"/>
                <w:lang w:val="ru-RU"/>
              </w:rPr>
              <w:t>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317259" w:rsidRPr="007E5FCF">
        <w:trPr>
          <w:trHeight w:val="1895"/>
        </w:trPr>
        <w:tc>
          <w:tcPr>
            <w:tcW w:w="3266" w:type="dxa"/>
            <w:tcBorders>
              <w:left w:val="single" w:sz="6" w:space="0" w:color="000000"/>
            </w:tcBorders>
          </w:tcPr>
          <w:p w:rsidR="00317259" w:rsidRDefault="00317259">
            <w:pPr>
              <w:pStyle w:val="TableParagraph"/>
              <w:spacing w:before="116"/>
              <w:ind w:left="122"/>
              <w:rPr>
                <w:b/>
                <w:sz w:val="24"/>
              </w:rPr>
            </w:pPr>
            <w:r>
              <w:rPr>
                <w:b/>
                <w:sz w:val="24"/>
              </w:rPr>
              <w:t>Конфликты интересов</w:t>
            </w:r>
          </w:p>
        </w:tc>
        <w:tc>
          <w:tcPr>
            <w:tcW w:w="7053" w:type="dxa"/>
            <w:tcBorders>
              <w:right w:val="single" w:sz="6" w:space="0" w:color="000000"/>
            </w:tcBorders>
          </w:tcPr>
          <w:p w:rsidR="00317259" w:rsidRPr="002A14C8" w:rsidRDefault="00317259">
            <w:pPr>
              <w:pStyle w:val="TableParagraph"/>
              <w:numPr>
                <w:ilvl w:val="0"/>
                <w:numId w:val="4"/>
              </w:numPr>
              <w:tabs>
                <w:tab w:val="left" w:pos="377"/>
              </w:tabs>
              <w:spacing w:before="113" w:line="237" w:lineRule="auto"/>
              <w:ind w:right="106" w:firstLine="0"/>
              <w:rPr>
                <w:sz w:val="24"/>
                <w:lang w:val="ru-RU"/>
              </w:rPr>
            </w:pPr>
            <w:r w:rsidRPr="002A14C8">
              <w:rPr>
                <w:sz w:val="24"/>
                <w:lang w:val="ru-RU"/>
              </w:rPr>
              <w:t>внимательно относиться к любой возможности конфликта интересов;</w:t>
            </w:r>
          </w:p>
          <w:p w:rsidR="00317259" w:rsidRPr="002A14C8" w:rsidRDefault="00317259">
            <w:pPr>
              <w:pStyle w:val="TableParagraph"/>
              <w:numPr>
                <w:ilvl w:val="0"/>
                <w:numId w:val="4"/>
              </w:numPr>
              <w:tabs>
                <w:tab w:val="left" w:pos="272"/>
              </w:tabs>
              <w:spacing w:before="4" w:line="275" w:lineRule="exact"/>
              <w:ind w:left="271" w:hanging="144"/>
              <w:rPr>
                <w:sz w:val="24"/>
                <w:lang w:val="ru-RU"/>
              </w:rPr>
            </w:pPr>
            <w:r w:rsidRPr="002A14C8">
              <w:rPr>
                <w:sz w:val="24"/>
                <w:lang w:val="ru-RU"/>
              </w:rPr>
              <w:t>принять меры по предотвращению конфликта</w:t>
            </w:r>
            <w:r w:rsidRPr="002A14C8">
              <w:rPr>
                <w:spacing w:val="-8"/>
                <w:sz w:val="24"/>
                <w:lang w:val="ru-RU"/>
              </w:rPr>
              <w:t xml:space="preserve"> </w:t>
            </w:r>
            <w:r w:rsidRPr="002A14C8">
              <w:rPr>
                <w:sz w:val="24"/>
                <w:lang w:val="ru-RU"/>
              </w:rPr>
              <w:t>интересов;</w:t>
            </w:r>
          </w:p>
          <w:p w:rsidR="00317259" w:rsidRPr="002A14C8" w:rsidRDefault="00317259">
            <w:pPr>
              <w:pStyle w:val="TableParagraph"/>
              <w:numPr>
                <w:ilvl w:val="0"/>
                <w:numId w:val="4"/>
              </w:numPr>
              <w:tabs>
                <w:tab w:val="left" w:pos="286"/>
              </w:tabs>
              <w:spacing w:line="242" w:lineRule="auto"/>
              <w:ind w:right="107" w:firstLine="0"/>
              <w:rPr>
                <w:sz w:val="24"/>
                <w:lang w:val="ru-RU"/>
              </w:rPr>
            </w:pPr>
            <w:r w:rsidRPr="002A14C8">
              <w:rPr>
                <w:sz w:val="24"/>
                <w:lang w:val="ru-RU"/>
              </w:rPr>
              <w:t>сообщить непосредственному руководителю о любом реальном или потенциальном конфликте</w:t>
            </w:r>
            <w:r w:rsidRPr="002A14C8">
              <w:rPr>
                <w:spacing w:val="6"/>
                <w:sz w:val="24"/>
                <w:lang w:val="ru-RU"/>
              </w:rPr>
              <w:t xml:space="preserve"> </w:t>
            </w:r>
            <w:r w:rsidRPr="002A14C8">
              <w:rPr>
                <w:sz w:val="24"/>
                <w:lang w:val="ru-RU"/>
              </w:rPr>
              <w:t>интересов;</w:t>
            </w:r>
          </w:p>
          <w:p w:rsidR="00317259" w:rsidRPr="002A14C8" w:rsidRDefault="00317259">
            <w:pPr>
              <w:pStyle w:val="TableParagraph"/>
              <w:numPr>
                <w:ilvl w:val="0"/>
                <w:numId w:val="4"/>
              </w:numPr>
              <w:tabs>
                <w:tab w:val="left" w:pos="444"/>
                <w:tab w:val="left" w:pos="1509"/>
                <w:tab w:val="left" w:pos="2282"/>
                <w:tab w:val="left" w:pos="2767"/>
                <w:tab w:val="left" w:pos="4381"/>
                <w:tab w:val="left" w:pos="5831"/>
              </w:tabs>
              <w:spacing w:line="271" w:lineRule="exact"/>
              <w:ind w:left="444" w:hanging="317"/>
              <w:rPr>
                <w:sz w:val="24"/>
                <w:lang w:val="ru-RU"/>
              </w:rPr>
            </w:pPr>
            <w:r w:rsidRPr="002A14C8">
              <w:rPr>
                <w:sz w:val="24"/>
                <w:lang w:val="ru-RU"/>
              </w:rPr>
              <w:t>принять</w:t>
            </w:r>
            <w:r w:rsidRPr="002A14C8">
              <w:rPr>
                <w:sz w:val="24"/>
                <w:lang w:val="ru-RU"/>
              </w:rPr>
              <w:tab/>
              <w:t>меры</w:t>
            </w:r>
            <w:r w:rsidRPr="002A14C8">
              <w:rPr>
                <w:sz w:val="24"/>
                <w:lang w:val="ru-RU"/>
              </w:rPr>
              <w:tab/>
              <w:t>по</w:t>
            </w:r>
            <w:r w:rsidRPr="002A14C8">
              <w:rPr>
                <w:sz w:val="24"/>
                <w:lang w:val="ru-RU"/>
              </w:rPr>
              <w:tab/>
              <w:t>преодолению</w:t>
            </w:r>
            <w:r w:rsidRPr="002A14C8">
              <w:rPr>
                <w:sz w:val="24"/>
                <w:lang w:val="ru-RU"/>
              </w:rPr>
              <w:tab/>
              <w:t>возникшего</w:t>
            </w:r>
            <w:r w:rsidRPr="002A14C8">
              <w:rPr>
                <w:sz w:val="24"/>
                <w:lang w:val="ru-RU"/>
              </w:rPr>
              <w:tab/>
              <w:t>конфликта</w:t>
            </w:r>
          </w:p>
        </w:tc>
      </w:tr>
      <w:tr w:rsidR="00317259" w:rsidRPr="007E5FCF">
        <w:trPr>
          <w:trHeight w:val="1064"/>
        </w:trPr>
        <w:tc>
          <w:tcPr>
            <w:tcW w:w="3266" w:type="dxa"/>
            <w:tcBorders>
              <w:left w:val="single" w:sz="6" w:space="0" w:color="000000"/>
            </w:tcBorders>
          </w:tcPr>
          <w:p w:rsidR="00317259" w:rsidRPr="002A14C8" w:rsidRDefault="00317259">
            <w:pPr>
              <w:pStyle w:val="TableParagraph"/>
              <w:ind w:left="0"/>
              <w:rPr>
                <w:sz w:val="24"/>
                <w:lang w:val="ru-RU"/>
              </w:rPr>
            </w:pPr>
          </w:p>
        </w:tc>
        <w:tc>
          <w:tcPr>
            <w:tcW w:w="7053" w:type="dxa"/>
            <w:tcBorders>
              <w:right w:val="single" w:sz="6" w:space="0" w:color="000000"/>
            </w:tcBorders>
          </w:tcPr>
          <w:p w:rsidR="00317259" w:rsidRPr="002A14C8" w:rsidRDefault="00317259">
            <w:pPr>
              <w:pStyle w:val="TableParagraph"/>
              <w:spacing w:before="111" w:line="275" w:lineRule="exact"/>
              <w:rPr>
                <w:sz w:val="24"/>
                <w:lang w:val="ru-RU"/>
              </w:rPr>
            </w:pPr>
            <w:r w:rsidRPr="002A14C8">
              <w:rPr>
                <w:sz w:val="24"/>
                <w:lang w:val="ru-RU"/>
              </w:rPr>
              <w:t>интересов самостоятельно или по согласованию с руководителем;</w:t>
            </w:r>
          </w:p>
          <w:p w:rsidR="00317259" w:rsidRPr="002A14C8" w:rsidRDefault="00317259">
            <w:pPr>
              <w:pStyle w:val="TableParagraph"/>
              <w:spacing w:line="242" w:lineRule="auto"/>
              <w:rPr>
                <w:sz w:val="24"/>
                <w:lang w:val="ru-RU"/>
              </w:rPr>
            </w:pPr>
            <w:r w:rsidRPr="002A14C8">
              <w:rPr>
                <w:sz w:val="24"/>
                <w:lang w:val="ru-RU"/>
              </w:rPr>
              <w:t>- подчиниться решению по предотвращению или преодолению конфликта интересов.</w:t>
            </w:r>
          </w:p>
        </w:tc>
      </w:tr>
      <w:tr w:rsidR="00317259" w:rsidRPr="007E5FCF">
        <w:trPr>
          <w:trHeight w:val="3004"/>
        </w:trPr>
        <w:tc>
          <w:tcPr>
            <w:tcW w:w="3266" w:type="dxa"/>
            <w:tcBorders>
              <w:left w:val="single" w:sz="6" w:space="0" w:color="000000"/>
            </w:tcBorders>
            <w:shd w:val="clear" w:color="auto" w:fill="F8F8F8"/>
          </w:tcPr>
          <w:p w:rsidR="00317259" w:rsidRDefault="00317259">
            <w:pPr>
              <w:pStyle w:val="TableParagraph"/>
              <w:tabs>
                <w:tab w:val="left" w:pos="2762"/>
              </w:tabs>
              <w:spacing w:before="121" w:line="275" w:lineRule="exact"/>
              <w:ind w:left="122"/>
              <w:rPr>
                <w:b/>
                <w:sz w:val="24"/>
              </w:rPr>
            </w:pPr>
            <w:r>
              <w:rPr>
                <w:b/>
                <w:sz w:val="24"/>
              </w:rPr>
              <w:t>Интересы</w:t>
            </w:r>
            <w:r>
              <w:rPr>
                <w:b/>
                <w:sz w:val="24"/>
              </w:rPr>
              <w:tab/>
              <w:t>вне</w:t>
            </w:r>
          </w:p>
          <w:p w:rsidR="00317259" w:rsidRDefault="00317259">
            <w:pPr>
              <w:pStyle w:val="TableParagraph"/>
              <w:spacing w:line="275" w:lineRule="exact"/>
              <w:ind w:left="122"/>
              <w:rPr>
                <w:b/>
                <w:sz w:val="24"/>
              </w:rPr>
            </w:pPr>
            <w:r>
              <w:rPr>
                <w:b/>
                <w:sz w:val="24"/>
              </w:rPr>
              <w:t>муниципальной службы</w:t>
            </w:r>
          </w:p>
        </w:tc>
        <w:tc>
          <w:tcPr>
            <w:tcW w:w="7053" w:type="dxa"/>
            <w:tcBorders>
              <w:right w:val="single" w:sz="6" w:space="0" w:color="000000"/>
            </w:tcBorders>
            <w:shd w:val="clear" w:color="auto" w:fill="F8F8F8"/>
          </w:tcPr>
          <w:p w:rsidR="00317259" w:rsidRPr="002A14C8" w:rsidRDefault="00317259">
            <w:pPr>
              <w:pStyle w:val="TableParagraph"/>
              <w:numPr>
                <w:ilvl w:val="0"/>
                <w:numId w:val="3"/>
              </w:numPr>
              <w:tabs>
                <w:tab w:val="left" w:pos="291"/>
              </w:tabs>
              <w:spacing w:before="116"/>
              <w:ind w:right="105" w:firstLine="0"/>
              <w:jc w:val="both"/>
              <w:rPr>
                <w:sz w:val="24"/>
                <w:lang w:val="ru-RU"/>
              </w:rPr>
            </w:pPr>
            <w:r w:rsidRPr="002A14C8">
              <w:rPr>
                <w:sz w:val="24"/>
                <w:lang w:val="ru-RU"/>
              </w:rPr>
              <w:t>муниципальный служащий не должен добиваться возможности осуществлять деятельность (возмездно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w:t>
            </w:r>
            <w:r w:rsidRPr="002A14C8">
              <w:rPr>
                <w:spacing w:val="-5"/>
                <w:sz w:val="24"/>
                <w:lang w:val="ru-RU"/>
              </w:rPr>
              <w:t xml:space="preserve"> </w:t>
            </w:r>
            <w:r w:rsidRPr="002A14C8">
              <w:rPr>
                <w:sz w:val="24"/>
                <w:lang w:val="ru-RU"/>
              </w:rPr>
              <w:t>интересов;</w:t>
            </w:r>
          </w:p>
          <w:p w:rsidR="00317259" w:rsidRPr="002A14C8" w:rsidRDefault="00317259">
            <w:pPr>
              <w:pStyle w:val="TableParagraph"/>
              <w:numPr>
                <w:ilvl w:val="0"/>
                <w:numId w:val="3"/>
              </w:numPr>
              <w:tabs>
                <w:tab w:val="left" w:pos="348"/>
              </w:tabs>
              <w:ind w:right="102" w:firstLine="0"/>
              <w:jc w:val="both"/>
              <w:rPr>
                <w:sz w:val="24"/>
                <w:lang w:val="ru-RU"/>
              </w:rPr>
            </w:pPr>
            <w:r w:rsidRPr="002A14C8">
              <w:rPr>
                <w:sz w:val="24"/>
                <w:lang w:val="ru-RU"/>
              </w:rPr>
              <w:t>муниципальный служащий обязан, прежде чем соглашаться на замещение каких бы то ни было должностей вне муниципальной службы, согласовать этот вопрос со своим непосредственным руководителем.</w:t>
            </w:r>
          </w:p>
        </w:tc>
      </w:tr>
      <w:tr w:rsidR="00317259" w:rsidRPr="007E5FCF">
        <w:trPr>
          <w:trHeight w:val="4376"/>
        </w:trPr>
        <w:tc>
          <w:tcPr>
            <w:tcW w:w="3266" w:type="dxa"/>
            <w:tcBorders>
              <w:left w:val="single" w:sz="6" w:space="0" w:color="000000"/>
            </w:tcBorders>
          </w:tcPr>
          <w:p w:rsidR="00317259" w:rsidRDefault="00317259">
            <w:pPr>
              <w:pStyle w:val="TableParagraph"/>
              <w:spacing w:before="116"/>
              <w:ind w:left="122"/>
              <w:rPr>
                <w:b/>
                <w:sz w:val="24"/>
              </w:rPr>
            </w:pPr>
            <w:r>
              <w:rPr>
                <w:b/>
                <w:sz w:val="24"/>
              </w:rPr>
              <w:lastRenderedPageBreak/>
              <w:t>Подарки</w:t>
            </w:r>
          </w:p>
        </w:tc>
        <w:tc>
          <w:tcPr>
            <w:tcW w:w="7053" w:type="dxa"/>
            <w:tcBorders>
              <w:right w:val="single" w:sz="6" w:space="0" w:color="000000"/>
            </w:tcBorders>
          </w:tcPr>
          <w:p w:rsidR="00317259" w:rsidRPr="002A14C8" w:rsidRDefault="00317259">
            <w:pPr>
              <w:pStyle w:val="TableParagraph"/>
              <w:numPr>
                <w:ilvl w:val="0"/>
                <w:numId w:val="2"/>
              </w:numPr>
              <w:tabs>
                <w:tab w:val="left" w:pos="272"/>
              </w:tabs>
              <w:spacing w:before="111"/>
              <w:ind w:right="103" w:firstLine="0"/>
              <w:jc w:val="both"/>
              <w:rPr>
                <w:sz w:val="24"/>
                <w:lang w:val="ru-RU"/>
              </w:rPr>
            </w:pPr>
            <w:r w:rsidRPr="002A14C8">
              <w:rPr>
                <w:sz w:val="24"/>
                <w:lang w:val="ru-RU"/>
              </w:rPr>
              <w:t>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w:t>
            </w:r>
            <w:r w:rsidRPr="002A14C8">
              <w:rPr>
                <w:spacing w:val="2"/>
                <w:sz w:val="24"/>
                <w:lang w:val="ru-RU"/>
              </w:rPr>
              <w:t xml:space="preserve"> </w:t>
            </w:r>
            <w:r w:rsidRPr="002A14C8">
              <w:rPr>
                <w:sz w:val="24"/>
                <w:lang w:val="ru-RU"/>
              </w:rPr>
              <w:t>обязанностям;</w:t>
            </w:r>
          </w:p>
          <w:p w:rsidR="00317259" w:rsidRPr="002A14C8" w:rsidRDefault="00317259">
            <w:pPr>
              <w:pStyle w:val="TableParagraph"/>
              <w:numPr>
                <w:ilvl w:val="0"/>
                <w:numId w:val="2"/>
              </w:numPr>
              <w:tabs>
                <w:tab w:val="left" w:pos="348"/>
              </w:tabs>
              <w:ind w:right="105" w:firstLine="0"/>
              <w:jc w:val="both"/>
              <w:rPr>
                <w:sz w:val="24"/>
                <w:lang w:val="ru-RU"/>
              </w:rPr>
            </w:pPr>
            <w:r w:rsidRPr="002A14C8">
              <w:rPr>
                <w:sz w:val="24"/>
                <w:lang w:val="ru-RU"/>
              </w:rPr>
              <w:t>обычное гостеприимство и личные подарки в допускаемых федеральными законами формах и размерах также не должны создавать конфликт интересов или его</w:t>
            </w:r>
            <w:r w:rsidRPr="002A14C8">
              <w:rPr>
                <w:spacing w:val="-7"/>
                <w:sz w:val="24"/>
                <w:lang w:val="ru-RU"/>
              </w:rPr>
              <w:t xml:space="preserve"> </w:t>
            </w:r>
            <w:r w:rsidRPr="002A14C8">
              <w:rPr>
                <w:sz w:val="24"/>
                <w:lang w:val="ru-RU"/>
              </w:rPr>
              <w:t>видимость;</w:t>
            </w:r>
          </w:p>
          <w:p w:rsidR="00317259" w:rsidRPr="002A14C8" w:rsidRDefault="00317259">
            <w:pPr>
              <w:pStyle w:val="TableParagraph"/>
              <w:numPr>
                <w:ilvl w:val="0"/>
                <w:numId w:val="2"/>
              </w:numPr>
              <w:tabs>
                <w:tab w:val="left" w:pos="406"/>
              </w:tabs>
              <w:spacing w:before="1"/>
              <w:ind w:right="108" w:firstLine="0"/>
              <w:jc w:val="both"/>
              <w:rPr>
                <w:sz w:val="24"/>
                <w:lang w:val="ru-RU"/>
              </w:rPr>
            </w:pPr>
            <w:r w:rsidRPr="002A14C8">
              <w:rPr>
                <w:sz w:val="24"/>
                <w:lang w:val="ru-RU"/>
              </w:rPr>
              <w:t xml:space="preserve">муниципальный служащий </w:t>
            </w:r>
            <w:r w:rsidRPr="002A14C8">
              <w:rPr>
                <w:b/>
                <w:sz w:val="24"/>
                <w:lang w:val="ru-RU"/>
              </w:rPr>
              <w:t xml:space="preserve">может принимать </w:t>
            </w:r>
            <w:r w:rsidRPr="002A14C8">
              <w:rPr>
                <w:sz w:val="24"/>
                <w:lang w:val="ru-RU"/>
              </w:rPr>
              <w:t>подарки как частное лицо т.е. не в связи с должностным положением или в связи с исполнением должностных</w:t>
            </w:r>
            <w:r w:rsidRPr="002A14C8">
              <w:rPr>
                <w:spacing w:val="-5"/>
                <w:sz w:val="24"/>
                <w:lang w:val="ru-RU"/>
              </w:rPr>
              <w:t xml:space="preserve"> </w:t>
            </w:r>
            <w:r w:rsidRPr="002A14C8">
              <w:rPr>
                <w:sz w:val="24"/>
                <w:lang w:val="ru-RU"/>
              </w:rPr>
              <w:t>обязанностей.</w:t>
            </w:r>
          </w:p>
        </w:tc>
      </w:tr>
      <w:tr w:rsidR="00317259" w:rsidRPr="007E5FCF">
        <w:trPr>
          <w:trHeight w:val="3829"/>
        </w:trPr>
        <w:tc>
          <w:tcPr>
            <w:tcW w:w="3266" w:type="dxa"/>
            <w:tcBorders>
              <w:left w:val="single" w:sz="6" w:space="0" w:color="000000"/>
            </w:tcBorders>
            <w:shd w:val="clear" w:color="auto" w:fill="F8F8F8"/>
          </w:tcPr>
          <w:p w:rsidR="00317259" w:rsidRDefault="00317259">
            <w:pPr>
              <w:pStyle w:val="TableParagraph"/>
              <w:tabs>
                <w:tab w:val="left" w:pos="2992"/>
              </w:tabs>
              <w:spacing w:before="116"/>
              <w:ind w:left="122"/>
              <w:rPr>
                <w:b/>
                <w:sz w:val="24"/>
              </w:rPr>
            </w:pPr>
            <w:r>
              <w:rPr>
                <w:b/>
                <w:sz w:val="24"/>
              </w:rPr>
              <w:t>Отношение</w:t>
            </w:r>
            <w:r>
              <w:rPr>
                <w:b/>
                <w:sz w:val="24"/>
              </w:rPr>
              <w:tab/>
              <w:t>к</w:t>
            </w:r>
          </w:p>
          <w:p w:rsidR="00317259" w:rsidRDefault="00317259">
            <w:pPr>
              <w:pStyle w:val="TableParagraph"/>
              <w:spacing w:before="2"/>
              <w:ind w:left="122"/>
              <w:rPr>
                <w:b/>
                <w:sz w:val="24"/>
              </w:rPr>
            </w:pPr>
            <w:r>
              <w:rPr>
                <w:b/>
                <w:sz w:val="24"/>
              </w:rPr>
              <w:t>ненадлежащей выгоде</w:t>
            </w:r>
          </w:p>
        </w:tc>
        <w:tc>
          <w:tcPr>
            <w:tcW w:w="7053" w:type="dxa"/>
            <w:tcBorders>
              <w:right w:val="single" w:sz="6" w:space="0" w:color="000000"/>
            </w:tcBorders>
            <w:shd w:val="clear" w:color="auto" w:fill="F8F8F8"/>
          </w:tcPr>
          <w:p w:rsidR="00317259" w:rsidRPr="002A14C8" w:rsidRDefault="00317259">
            <w:pPr>
              <w:pStyle w:val="TableParagraph"/>
              <w:spacing w:before="111"/>
              <w:ind w:right="105"/>
              <w:jc w:val="both"/>
              <w:rPr>
                <w:sz w:val="24"/>
                <w:lang w:val="ru-RU"/>
              </w:rPr>
            </w:pPr>
            <w:r w:rsidRPr="002A14C8">
              <w:rPr>
                <w:sz w:val="24"/>
                <w:lang w:val="ru-RU"/>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317259" w:rsidRDefault="00317259">
            <w:pPr>
              <w:pStyle w:val="TableParagraph"/>
              <w:numPr>
                <w:ilvl w:val="0"/>
                <w:numId w:val="1"/>
              </w:numPr>
              <w:tabs>
                <w:tab w:val="left" w:pos="267"/>
              </w:tabs>
              <w:spacing w:before="3" w:line="275" w:lineRule="exact"/>
              <w:ind w:firstLine="0"/>
              <w:rPr>
                <w:sz w:val="24"/>
              </w:rPr>
            </w:pPr>
            <w:r>
              <w:rPr>
                <w:sz w:val="24"/>
              </w:rPr>
              <w:t>отказаться от ненадлежащей</w:t>
            </w:r>
            <w:r>
              <w:rPr>
                <w:spacing w:val="-6"/>
                <w:sz w:val="24"/>
              </w:rPr>
              <w:t xml:space="preserve"> </w:t>
            </w:r>
            <w:r>
              <w:rPr>
                <w:sz w:val="24"/>
              </w:rPr>
              <w:t>выгоды;</w:t>
            </w:r>
          </w:p>
          <w:p w:rsidR="00317259" w:rsidRPr="002A14C8" w:rsidRDefault="00317259">
            <w:pPr>
              <w:pStyle w:val="TableParagraph"/>
              <w:numPr>
                <w:ilvl w:val="0"/>
                <w:numId w:val="1"/>
              </w:numPr>
              <w:tabs>
                <w:tab w:val="left" w:pos="353"/>
              </w:tabs>
              <w:spacing w:line="242" w:lineRule="auto"/>
              <w:ind w:right="102" w:firstLine="0"/>
              <w:jc w:val="both"/>
              <w:rPr>
                <w:sz w:val="24"/>
                <w:lang w:val="ru-RU"/>
              </w:rPr>
            </w:pPr>
            <w:r w:rsidRPr="002A14C8">
              <w:rPr>
                <w:sz w:val="24"/>
                <w:lang w:val="ru-RU"/>
              </w:rPr>
              <w:t>избегать длительных контактов, связанных с предложением ненадлежащей</w:t>
            </w:r>
            <w:r w:rsidRPr="002A14C8">
              <w:rPr>
                <w:spacing w:val="2"/>
                <w:sz w:val="24"/>
                <w:lang w:val="ru-RU"/>
              </w:rPr>
              <w:t xml:space="preserve"> </w:t>
            </w:r>
            <w:r w:rsidRPr="002A14C8">
              <w:rPr>
                <w:sz w:val="24"/>
                <w:lang w:val="ru-RU"/>
              </w:rPr>
              <w:t>выгоды;</w:t>
            </w:r>
          </w:p>
          <w:p w:rsidR="00317259" w:rsidRPr="002A14C8" w:rsidRDefault="00317259">
            <w:pPr>
              <w:pStyle w:val="TableParagraph"/>
              <w:numPr>
                <w:ilvl w:val="0"/>
                <w:numId w:val="1"/>
              </w:numPr>
              <w:tabs>
                <w:tab w:val="left" w:pos="305"/>
              </w:tabs>
              <w:ind w:right="109" w:firstLine="0"/>
              <w:jc w:val="both"/>
              <w:rPr>
                <w:sz w:val="24"/>
                <w:lang w:val="ru-RU"/>
              </w:rPr>
            </w:pPr>
            <w:r w:rsidRPr="002A14C8">
              <w:rPr>
                <w:sz w:val="24"/>
                <w:lang w:val="ru-RU"/>
              </w:rPr>
              <w:t xml:space="preserve">в </w:t>
            </w:r>
            <w:r w:rsidRPr="002A14C8">
              <w:rPr>
                <w:spacing w:val="-3"/>
                <w:sz w:val="24"/>
                <w:lang w:val="ru-RU"/>
              </w:rPr>
              <w:t xml:space="preserve">случае </w:t>
            </w:r>
            <w:r w:rsidRPr="002A14C8">
              <w:rPr>
                <w:sz w:val="24"/>
                <w:lang w:val="ru-RU"/>
              </w:rPr>
              <w:t>если ненадлежащую выгоду нельзя ни отклонить, ни возвратить отправителю, она должна быть передана соответствующим</w:t>
            </w:r>
            <w:r w:rsidRPr="002A14C8">
              <w:rPr>
                <w:spacing w:val="-2"/>
                <w:sz w:val="24"/>
                <w:lang w:val="ru-RU"/>
              </w:rPr>
              <w:t xml:space="preserve"> </w:t>
            </w:r>
            <w:r w:rsidRPr="002A14C8">
              <w:rPr>
                <w:sz w:val="24"/>
                <w:lang w:val="ru-RU"/>
              </w:rPr>
              <w:t>органам;</w:t>
            </w:r>
          </w:p>
          <w:p w:rsidR="00317259" w:rsidRPr="002A14C8" w:rsidRDefault="00317259">
            <w:pPr>
              <w:pStyle w:val="TableParagraph"/>
              <w:numPr>
                <w:ilvl w:val="0"/>
                <w:numId w:val="1"/>
              </w:numPr>
              <w:tabs>
                <w:tab w:val="left" w:pos="300"/>
              </w:tabs>
              <w:spacing w:line="237" w:lineRule="auto"/>
              <w:ind w:right="104" w:firstLine="0"/>
              <w:jc w:val="both"/>
              <w:rPr>
                <w:sz w:val="24"/>
                <w:lang w:val="ru-RU"/>
              </w:rPr>
            </w:pPr>
            <w:r w:rsidRPr="002A14C8">
              <w:rPr>
                <w:sz w:val="24"/>
                <w:lang w:val="ru-RU"/>
              </w:rPr>
              <w:t xml:space="preserve">довести факт предложения ненадлежащей выгоды </w:t>
            </w:r>
            <w:r w:rsidRPr="002A14C8">
              <w:rPr>
                <w:spacing w:val="-4"/>
                <w:sz w:val="24"/>
                <w:lang w:val="ru-RU"/>
              </w:rPr>
              <w:t xml:space="preserve">до </w:t>
            </w:r>
            <w:r w:rsidRPr="002A14C8">
              <w:rPr>
                <w:sz w:val="24"/>
                <w:lang w:val="ru-RU"/>
              </w:rPr>
              <w:t>сведения непосредственного</w:t>
            </w:r>
            <w:r w:rsidRPr="002A14C8">
              <w:rPr>
                <w:spacing w:val="6"/>
                <w:sz w:val="24"/>
                <w:lang w:val="ru-RU"/>
              </w:rPr>
              <w:t xml:space="preserve"> </w:t>
            </w:r>
            <w:r w:rsidRPr="002A14C8">
              <w:rPr>
                <w:sz w:val="24"/>
                <w:lang w:val="ru-RU"/>
              </w:rPr>
              <w:t>руководителя;</w:t>
            </w:r>
          </w:p>
          <w:p w:rsidR="00317259" w:rsidRPr="002A14C8" w:rsidRDefault="00317259">
            <w:pPr>
              <w:pStyle w:val="TableParagraph"/>
              <w:numPr>
                <w:ilvl w:val="0"/>
                <w:numId w:val="1"/>
              </w:numPr>
              <w:tabs>
                <w:tab w:val="left" w:pos="281"/>
              </w:tabs>
              <w:spacing w:before="3" w:line="237" w:lineRule="auto"/>
              <w:ind w:right="107" w:firstLine="0"/>
              <w:jc w:val="both"/>
              <w:rPr>
                <w:sz w:val="24"/>
                <w:lang w:val="ru-RU"/>
              </w:rPr>
            </w:pPr>
            <w:r w:rsidRPr="002A14C8">
              <w:rPr>
                <w:sz w:val="24"/>
                <w:lang w:val="ru-RU"/>
              </w:rPr>
              <w:t>продолжить работу в обычном порядке, в особенности с делом, в связи с которым была предложена ненадлежащая выгода.</w:t>
            </w:r>
          </w:p>
        </w:tc>
      </w:tr>
      <w:tr w:rsidR="00317259" w:rsidRPr="007E5FCF">
        <w:trPr>
          <w:trHeight w:val="1616"/>
        </w:trPr>
        <w:tc>
          <w:tcPr>
            <w:tcW w:w="3266" w:type="dxa"/>
            <w:tcBorders>
              <w:left w:val="single" w:sz="6" w:space="0" w:color="000000"/>
            </w:tcBorders>
          </w:tcPr>
          <w:p w:rsidR="00317259" w:rsidRDefault="00317259">
            <w:pPr>
              <w:pStyle w:val="TableParagraph"/>
              <w:spacing w:before="116"/>
              <w:ind w:left="122" w:right="1262"/>
              <w:rPr>
                <w:b/>
                <w:sz w:val="24"/>
              </w:rPr>
            </w:pPr>
            <w:r>
              <w:rPr>
                <w:b/>
                <w:sz w:val="24"/>
              </w:rPr>
              <w:t>Уязвимость муниципального служащего</w:t>
            </w:r>
          </w:p>
        </w:tc>
        <w:tc>
          <w:tcPr>
            <w:tcW w:w="7053" w:type="dxa"/>
            <w:tcBorders>
              <w:right w:val="single" w:sz="6" w:space="0" w:color="000000"/>
            </w:tcBorders>
          </w:tcPr>
          <w:p w:rsidR="00317259" w:rsidRPr="002A14C8" w:rsidRDefault="00317259">
            <w:pPr>
              <w:pStyle w:val="TableParagraph"/>
              <w:spacing w:before="111"/>
              <w:ind w:right="101"/>
              <w:jc w:val="both"/>
              <w:rPr>
                <w:sz w:val="24"/>
                <w:lang w:val="ru-RU"/>
              </w:rPr>
            </w:pPr>
            <w:r w:rsidRPr="002A14C8">
              <w:rPr>
                <w:sz w:val="24"/>
                <w:lang w:val="ru-RU"/>
              </w:rPr>
              <w:t>- муниципальный служащий в своем поведении не должен допускать возникновения или создания ситуаций или их видимости, которые могут вынудить его оказать взамен служебного положения услугу или предпочтение другому лицу или организации.</w:t>
            </w:r>
          </w:p>
        </w:tc>
      </w:tr>
      <w:tr w:rsidR="00317259" w:rsidRPr="007E5FCF">
        <w:trPr>
          <w:trHeight w:val="1069"/>
        </w:trPr>
        <w:tc>
          <w:tcPr>
            <w:tcW w:w="3266" w:type="dxa"/>
            <w:tcBorders>
              <w:left w:val="single" w:sz="6" w:space="0" w:color="000000"/>
            </w:tcBorders>
            <w:shd w:val="clear" w:color="auto" w:fill="F8F8F8"/>
          </w:tcPr>
          <w:p w:rsidR="00317259" w:rsidRDefault="00317259">
            <w:pPr>
              <w:pStyle w:val="TableParagraph"/>
              <w:spacing w:before="123" w:line="237" w:lineRule="auto"/>
              <w:ind w:left="122" w:right="114"/>
              <w:rPr>
                <w:b/>
                <w:sz w:val="24"/>
              </w:rPr>
            </w:pPr>
            <w:r>
              <w:rPr>
                <w:b/>
                <w:sz w:val="24"/>
              </w:rPr>
              <w:t>Злоупотребление служебным положением</w:t>
            </w:r>
          </w:p>
        </w:tc>
        <w:tc>
          <w:tcPr>
            <w:tcW w:w="7053" w:type="dxa"/>
            <w:tcBorders>
              <w:right w:val="single" w:sz="6" w:space="0" w:color="000000"/>
            </w:tcBorders>
            <w:shd w:val="clear" w:color="auto" w:fill="F8F8F8"/>
          </w:tcPr>
          <w:p w:rsidR="00317259" w:rsidRPr="002A14C8" w:rsidRDefault="00317259">
            <w:pPr>
              <w:pStyle w:val="TableParagraph"/>
              <w:spacing w:before="116"/>
              <w:ind w:right="107"/>
              <w:jc w:val="both"/>
              <w:rPr>
                <w:sz w:val="24"/>
                <w:lang w:val="ru-RU"/>
              </w:rPr>
            </w:pPr>
            <w:r w:rsidRPr="002A14C8">
              <w:rPr>
                <w:sz w:val="24"/>
                <w:lang w:val="ru-RU"/>
              </w:rPr>
              <w:t>- муниципальный служащий не должен предлагать никаких услуг, оказания предпочтения или иных выгод, каким-либо образом, связанных с его положением в</w:t>
            </w:r>
            <w:r w:rsidRPr="002A14C8">
              <w:rPr>
                <w:spacing w:val="14"/>
                <w:sz w:val="24"/>
                <w:lang w:val="ru-RU"/>
              </w:rPr>
              <w:t xml:space="preserve"> </w:t>
            </w:r>
            <w:r w:rsidRPr="002A14C8">
              <w:rPr>
                <w:sz w:val="24"/>
                <w:lang w:val="ru-RU"/>
              </w:rPr>
              <w:t>качестве</w:t>
            </w:r>
          </w:p>
        </w:tc>
      </w:tr>
      <w:tr w:rsidR="00317259" w:rsidRPr="007E5FCF">
        <w:trPr>
          <w:trHeight w:val="2168"/>
        </w:trPr>
        <w:tc>
          <w:tcPr>
            <w:tcW w:w="3266" w:type="dxa"/>
            <w:tcBorders>
              <w:left w:val="single" w:sz="6" w:space="0" w:color="000000"/>
            </w:tcBorders>
            <w:shd w:val="clear" w:color="auto" w:fill="F8F8F8"/>
          </w:tcPr>
          <w:p w:rsidR="00317259" w:rsidRPr="002A14C8" w:rsidRDefault="00317259">
            <w:pPr>
              <w:pStyle w:val="TableParagraph"/>
              <w:ind w:left="0"/>
              <w:rPr>
                <w:sz w:val="24"/>
                <w:lang w:val="ru-RU"/>
              </w:rPr>
            </w:pPr>
          </w:p>
        </w:tc>
        <w:tc>
          <w:tcPr>
            <w:tcW w:w="7053" w:type="dxa"/>
            <w:tcBorders>
              <w:right w:val="single" w:sz="6" w:space="0" w:color="000000"/>
            </w:tcBorders>
            <w:shd w:val="clear" w:color="auto" w:fill="F8F8F8"/>
          </w:tcPr>
          <w:p w:rsidR="00317259" w:rsidRPr="002A14C8" w:rsidRDefault="00317259">
            <w:pPr>
              <w:pStyle w:val="TableParagraph"/>
              <w:spacing w:before="113" w:line="237" w:lineRule="auto"/>
              <w:ind w:right="110"/>
              <w:jc w:val="both"/>
              <w:rPr>
                <w:sz w:val="24"/>
                <w:lang w:val="ru-RU"/>
              </w:rPr>
            </w:pPr>
            <w:r w:rsidRPr="002A14C8">
              <w:rPr>
                <w:sz w:val="24"/>
                <w:lang w:val="ru-RU"/>
              </w:rPr>
              <w:t>муниципального служащего, если у него нет на это законного основания;</w:t>
            </w:r>
          </w:p>
          <w:p w:rsidR="00317259" w:rsidRPr="002A14C8" w:rsidRDefault="00317259">
            <w:pPr>
              <w:pStyle w:val="TableParagraph"/>
              <w:spacing w:before="4"/>
              <w:ind w:right="107"/>
              <w:jc w:val="both"/>
              <w:rPr>
                <w:sz w:val="24"/>
                <w:lang w:val="ru-RU"/>
              </w:rPr>
            </w:pPr>
            <w:r w:rsidRPr="002A14C8">
              <w:rPr>
                <w:sz w:val="24"/>
                <w:lang w:val="ru-RU"/>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317259" w:rsidRPr="007E5FCF">
        <w:trPr>
          <w:trHeight w:val="398"/>
        </w:trPr>
        <w:tc>
          <w:tcPr>
            <w:tcW w:w="3266" w:type="dxa"/>
            <w:tcBorders>
              <w:left w:val="single" w:sz="6" w:space="0" w:color="000000"/>
              <w:bottom w:val="nil"/>
            </w:tcBorders>
          </w:tcPr>
          <w:p w:rsidR="00317259" w:rsidRDefault="00317259">
            <w:pPr>
              <w:pStyle w:val="TableParagraph"/>
              <w:spacing w:before="121" w:line="257" w:lineRule="exact"/>
              <w:ind w:left="122"/>
              <w:rPr>
                <w:b/>
                <w:sz w:val="24"/>
              </w:rPr>
            </w:pPr>
            <w:r>
              <w:rPr>
                <w:b/>
                <w:sz w:val="24"/>
              </w:rPr>
              <w:t>Использование</w:t>
            </w:r>
          </w:p>
        </w:tc>
        <w:tc>
          <w:tcPr>
            <w:tcW w:w="7053" w:type="dxa"/>
            <w:tcBorders>
              <w:bottom w:val="nil"/>
              <w:right w:val="single" w:sz="6" w:space="0" w:color="000000"/>
            </w:tcBorders>
          </w:tcPr>
          <w:p w:rsidR="00317259" w:rsidRPr="002A14C8" w:rsidRDefault="00317259">
            <w:pPr>
              <w:pStyle w:val="TableParagraph"/>
              <w:spacing w:before="116" w:line="262" w:lineRule="exact"/>
              <w:rPr>
                <w:sz w:val="24"/>
                <w:lang w:val="ru-RU"/>
              </w:rPr>
            </w:pPr>
            <w:r w:rsidRPr="002A14C8">
              <w:rPr>
                <w:sz w:val="24"/>
                <w:lang w:val="ru-RU"/>
              </w:rPr>
              <w:t>- муниципальный служащий может сообщить и использовать</w:t>
            </w:r>
          </w:p>
        </w:tc>
      </w:tr>
      <w:tr w:rsidR="00317259" w:rsidRPr="007E5FCF">
        <w:trPr>
          <w:trHeight w:val="276"/>
        </w:trPr>
        <w:tc>
          <w:tcPr>
            <w:tcW w:w="3266" w:type="dxa"/>
            <w:tcBorders>
              <w:top w:val="nil"/>
              <w:left w:val="single" w:sz="6" w:space="0" w:color="000000"/>
              <w:bottom w:val="nil"/>
            </w:tcBorders>
          </w:tcPr>
          <w:p w:rsidR="00317259" w:rsidRDefault="00317259">
            <w:pPr>
              <w:pStyle w:val="TableParagraph"/>
              <w:spacing w:line="256" w:lineRule="exact"/>
              <w:ind w:left="122"/>
              <w:rPr>
                <w:b/>
                <w:sz w:val="24"/>
              </w:rPr>
            </w:pPr>
            <w:r>
              <w:rPr>
                <w:b/>
                <w:sz w:val="24"/>
              </w:rPr>
              <w:t>информации</w:t>
            </w:r>
          </w:p>
        </w:tc>
        <w:tc>
          <w:tcPr>
            <w:tcW w:w="7053" w:type="dxa"/>
            <w:tcBorders>
              <w:top w:val="nil"/>
              <w:bottom w:val="nil"/>
              <w:right w:val="single" w:sz="6" w:space="0" w:color="000000"/>
            </w:tcBorders>
          </w:tcPr>
          <w:p w:rsidR="00317259" w:rsidRPr="002A14C8" w:rsidRDefault="00317259">
            <w:pPr>
              <w:pStyle w:val="TableParagraph"/>
              <w:spacing w:line="256" w:lineRule="exact"/>
              <w:rPr>
                <w:sz w:val="24"/>
                <w:lang w:val="ru-RU"/>
              </w:rPr>
            </w:pPr>
            <w:r w:rsidRPr="002A14C8">
              <w:rPr>
                <w:sz w:val="24"/>
                <w:lang w:val="ru-RU"/>
              </w:rPr>
              <w:t>служебную информацию только при соблюдении действующих в</w:t>
            </w:r>
          </w:p>
        </w:tc>
      </w:tr>
      <w:tr w:rsidR="00317259" w:rsidRPr="007E5FCF">
        <w:trPr>
          <w:trHeight w:val="273"/>
        </w:trPr>
        <w:tc>
          <w:tcPr>
            <w:tcW w:w="3266" w:type="dxa"/>
            <w:tcBorders>
              <w:top w:val="nil"/>
              <w:left w:val="single" w:sz="6" w:space="0" w:color="000000"/>
              <w:bottom w:val="nil"/>
            </w:tcBorders>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tcPr>
          <w:p w:rsidR="00317259" w:rsidRPr="002A14C8" w:rsidRDefault="00317259">
            <w:pPr>
              <w:pStyle w:val="TableParagraph"/>
              <w:tabs>
                <w:tab w:val="left" w:pos="2018"/>
                <w:tab w:val="left" w:pos="2950"/>
                <w:tab w:val="left" w:pos="3713"/>
                <w:tab w:val="left" w:pos="4083"/>
                <w:tab w:val="left" w:pos="5572"/>
                <w:tab w:val="left" w:pos="6810"/>
              </w:tabs>
              <w:spacing w:line="254" w:lineRule="exact"/>
              <w:rPr>
                <w:sz w:val="24"/>
                <w:lang w:val="ru-RU"/>
              </w:rPr>
            </w:pPr>
            <w:r w:rsidRPr="002A14C8">
              <w:rPr>
                <w:sz w:val="24"/>
                <w:lang w:val="ru-RU"/>
              </w:rPr>
              <w:t>муниципальном</w:t>
            </w:r>
            <w:r w:rsidRPr="002A14C8">
              <w:rPr>
                <w:sz w:val="24"/>
                <w:lang w:val="ru-RU"/>
              </w:rPr>
              <w:tab/>
              <w:t>органе</w:t>
            </w:r>
            <w:r w:rsidRPr="002A14C8">
              <w:rPr>
                <w:sz w:val="24"/>
                <w:lang w:val="ru-RU"/>
              </w:rPr>
              <w:tab/>
              <w:t>норм</w:t>
            </w:r>
            <w:r w:rsidRPr="002A14C8">
              <w:rPr>
                <w:sz w:val="24"/>
                <w:lang w:val="ru-RU"/>
              </w:rPr>
              <w:tab/>
              <w:t>и</w:t>
            </w:r>
            <w:r w:rsidRPr="002A14C8">
              <w:rPr>
                <w:sz w:val="24"/>
                <w:lang w:val="ru-RU"/>
              </w:rPr>
              <w:tab/>
              <w:t>требований,</w:t>
            </w:r>
            <w:r w:rsidRPr="002A14C8">
              <w:rPr>
                <w:sz w:val="24"/>
                <w:lang w:val="ru-RU"/>
              </w:rPr>
              <w:tab/>
              <w:t>принятых</w:t>
            </w:r>
            <w:r w:rsidRPr="002A14C8">
              <w:rPr>
                <w:sz w:val="24"/>
                <w:lang w:val="ru-RU"/>
              </w:rPr>
              <w:tab/>
              <w:t>в</w:t>
            </w:r>
          </w:p>
        </w:tc>
      </w:tr>
      <w:tr w:rsidR="00317259">
        <w:trPr>
          <w:trHeight w:val="276"/>
        </w:trPr>
        <w:tc>
          <w:tcPr>
            <w:tcW w:w="3266" w:type="dxa"/>
            <w:tcBorders>
              <w:top w:val="nil"/>
              <w:left w:val="single" w:sz="6" w:space="0" w:color="000000"/>
              <w:bottom w:val="nil"/>
            </w:tcBorders>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tcPr>
          <w:p w:rsidR="00317259" w:rsidRDefault="00317259">
            <w:pPr>
              <w:pStyle w:val="TableParagraph"/>
              <w:spacing w:line="256" w:lineRule="exact"/>
              <w:rPr>
                <w:sz w:val="24"/>
              </w:rPr>
            </w:pPr>
            <w:r>
              <w:rPr>
                <w:sz w:val="24"/>
              </w:rPr>
              <w:t>соответствии с федеральными законами;</w:t>
            </w:r>
          </w:p>
        </w:tc>
      </w:tr>
      <w:tr w:rsidR="00317259" w:rsidRPr="007E5FCF">
        <w:trPr>
          <w:trHeight w:val="276"/>
        </w:trPr>
        <w:tc>
          <w:tcPr>
            <w:tcW w:w="3266" w:type="dxa"/>
            <w:tcBorders>
              <w:top w:val="nil"/>
              <w:left w:val="single" w:sz="6" w:space="0" w:color="000000"/>
              <w:bottom w:val="nil"/>
            </w:tcBorders>
          </w:tcPr>
          <w:p w:rsidR="00317259" w:rsidRDefault="00317259">
            <w:pPr>
              <w:pStyle w:val="TableParagraph"/>
              <w:ind w:left="0"/>
              <w:rPr>
                <w:sz w:val="20"/>
              </w:rPr>
            </w:pPr>
          </w:p>
        </w:tc>
        <w:tc>
          <w:tcPr>
            <w:tcW w:w="7053" w:type="dxa"/>
            <w:tcBorders>
              <w:top w:val="nil"/>
              <w:bottom w:val="nil"/>
              <w:right w:val="single" w:sz="6" w:space="0" w:color="000000"/>
            </w:tcBorders>
          </w:tcPr>
          <w:p w:rsidR="00317259" w:rsidRPr="002A14C8" w:rsidRDefault="00317259">
            <w:pPr>
              <w:pStyle w:val="TableParagraph"/>
              <w:spacing w:line="256" w:lineRule="exact"/>
              <w:rPr>
                <w:sz w:val="24"/>
                <w:lang w:val="ru-RU"/>
              </w:rPr>
            </w:pPr>
            <w:r w:rsidRPr="002A14C8">
              <w:rPr>
                <w:sz w:val="24"/>
                <w:lang w:val="ru-RU"/>
              </w:rPr>
              <w:t>- муниципальный служащий обязан принимать соответствующие</w:t>
            </w:r>
          </w:p>
        </w:tc>
      </w:tr>
      <w:tr w:rsidR="00317259" w:rsidRPr="007E5FCF">
        <w:trPr>
          <w:trHeight w:val="275"/>
        </w:trPr>
        <w:tc>
          <w:tcPr>
            <w:tcW w:w="3266" w:type="dxa"/>
            <w:tcBorders>
              <w:top w:val="nil"/>
              <w:left w:val="single" w:sz="6" w:space="0" w:color="000000"/>
              <w:bottom w:val="nil"/>
            </w:tcBorders>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tcPr>
          <w:p w:rsidR="00317259" w:rsidRPr="002A14C8" w:rsidRDefault="00317259">
            <w:pPr>
              <w:pStyle w:val="TableParagraph"/>
              <w:tabs>
                <w:tab w:val="left" w:pos="1106"/>
                <w:tab w:val="left" w:pos="1893"/>
                <w:tab w:val="left" w:pos="3617"/>
                <w:tab w:val="left" w:pos="4981"/>
                <w:tab w:val="left" w:pos="6796"/>
              </w:tabs>
              <w:spacing w:line="256" w:lineRule="exact"/>
              <w:rPr>
                <w:sz w:val="24"/>
                <w:lang w:val="ru-RU"/>
              </w:rPr>
            </w:pPr>
            <w:r w:rsidRPr="002A14C8">
              <w:rPr>
                <w:sz w:val="24"/>
                <w:lang w:val="ru-RU"/>
              </w:rPr>
              <w:t>меры</w:t>
            </w:r>
            <w:r w:rsidRPr="002A14C8">
              <w:rPr>
                <w:sz w:val="24"/>
                <w:lang w:val="ru-RU"/>
              </w:rPr>
              <w:tab/>
              <w:t>для</w:t>
            </w:r>
            <w:r w:rsidRPr="002A14C8">
              <w:rPr>
                <w:sz w:val="24"/>
                <w:lang w:val="ru-RU"/>
              </w:rPr>
              <w:tab/>
              <w:t>обеспечения</w:t>
            </w:r>
            <w:r w:rsidRPr="002A14C8">
              <w:rPr>
                <w:sz w:val="24"/>
                <w:lang w:val="ru-RU"/>
              </w:rPr>
              <w:tab/>
              <w:t>гарантии</w:t>
            </w:r>
            <w:r w:rsidRPr="002A14C8">
              <w:rPr>
                <w:sz w:val="24"/>
                <w:lang w:val="ru-RU"/>
              </w:rPr>
              <w:tab/>
              <w:t>безопасности</w:t>
            </w:r>
            <w:r w:rsidRPr="002A14C8">
              <w:rPr>
                <w:sz w:val="24"/>
                <w:lang w:val="ru-RU"/>
              </w:rPr>
              <w:tab/>
              <w:t>и</w:t>
            </w:r>
          </w:p>
        </w:tc>
      </w:tr>
      <w:tr w:rsidR="00317259" w:rsidRPr="007E5FCF">
        <w:trPr>
          <w:trHeight w:val="275"/>
        </w:trPr>
        <w:tc>
          <w:tcPr>
            <w:tcW w:w="3266" w:type="dxa"/>
            <w:tcBorders>
              <w:top w:val="nil"/>
              <w:left w:val="single" w:sz="6" w:space="0" w:color="000000"/>
              <w:bottom w:val="nil"/>
            </w:tcBorders>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tcPr>
          <w:p w:rsidR="00317259" w:rsidRPr="002A14C8" w:rsidRDefault="00317259">
            <w:pPr>
              <w:pStyle w:val="TableParagraph"/>
              <w:spacing w:line="256" w:lineRule="exact"/>
              <w:rPr>
                <w:sz w:val="24"/>
                <w:lang w:val="ru-RU"/>
              </w:rPr>
            </w:pPr>
            <w:r w:rsidRPr="002A14C8">
              <w:rPr>
                <w:sz w:val="24"/>
                <w:lang w:val="ru-RU"/>
              </w:rPr>
              <w:t>конфиденциальности или (и) которая стала известна ему в связи с</w:t>
            </w:r>
          </w:p>
        </w:tc>
      </w:tr>
      <w:tr w:rsidR="00317259">
        <w:trPr>
          <w:trHeight w:val="275"/>
        </w:trPr>
        <w:tc>
          <w:tcPr>
            <w:tcW w:w="3266" w:type="dxa"/>
            <w:tcBorders>
              <w:top w:val="nil"/>
              <w:left w:val="single" w:sz="6" w:space="0" w:color="000000"/>
              <w:bottom w:val="nil"/>
            </w:tcBorders>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tcPr>
          <w:p w:rsidR="00317259" w:rsidRDefault="00317259">
            <w:pPr>
              <w:pStyle w:val="TableParagraph"/>
              <w:spacing w:line="256" w:lineRule="exact"/>
              <w:rPr>
                <w:sz w:val="24"/>
              </w:rPr>
            </w:pPr>
            <w:r>
              <w:rPr>
                <w:sz w:val="24"/>
              </w:rPr>
              <w:t>исполнением служебных обязанностей;</w:t>
            </w:r>
          </w:p>
        </w:tc>
      </w:tr>
      <w:tr w:rsidR="00317259" w:rsidRPr="007E5FCF">
        <w:trPr>
          <w:trHeight w:val="276"/>
        </w:trPr>
        <w:tc>
          <w:tcPr>
            <w:tcW w:w="3266" w:type="dxa"/>
            <w:tcBorders>
              <w:top w:val="nil"/>
              <w:left w:val="single" w:sz="6" w:space="0" w:color="000000"/>
              <w:bottom w:val="nil"/>
            </w:tcBorders>
          </w:tcPr>
          <w:p w:rsidR="00317259" w:rsidRDefault="00317259">
            <w:pPr>
              <w:pStyle w:val="TableParagraph"/>
              <w:ind w:left="0"/>
              <w:rPr>
                <w:sz w:val="20"/>
              </w:rPr>
            </w:pPr>
          </w:p>
        </w:tc>
        <w:tc>
          <w:tcPr>
            <w:tcW w:w="7053" w:type="dxa"/>
            <w:tcBorders>
              <w:top w:val="nil"/>
              <w:bottom w:val="nil"/>
              <w:right w:val="single" w:sz="6" w:space="0" w:color="000000"/>
            </w:tcBorders>
          </w:tcPr>
          <w:p w:rsidR="00317259" w:rsidRPr="002A14C8" w:rsidRDefault="00317259">
            <w:pPr>
              <w:pStyle w:val="TableParagraph"/>
              <w:spacing w:line="256" w:lineRule="exact"/>
              <w:rPr>
                <w:sz w:val="24"/>
                <w:lang w:val="ru-RU"/>
              </w:rPr>
            </w:pPr>
            <w:r w:rsidRPr="002A14C8">
              <w:rPr>
                <w:sz w:val="24"/>
                <w:lang w:val="ru-RU"/>
              </w:rPr>
              <w:t>- муниципальный служащий не должен стремиться получить</w:t>
            </w:r>
          </w:p>
        </w:tc>
      </w:tr>
      <w:tr w:rsidR="00317259" w:rsidRPr="007E5FCF">
        <w:trPr>
          <w:trHeight w:val="276"/>
        </w:trPr>
        <w:tc>
          <w:tcPr>
            <w:tcW w:w="3266" w:type="dxa"/>
            <w:tcBorders>
              <w:top w:val="nil"/>
              <w:left w:val="single" w:sz="6" w:space="0" w:color="000000"/>
              <w:bottom w:val="nil"/>
            </w:tcBorders>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tcPr>
          <w:p w:rsidR="00317259" w:rsidRPr="002A14C8" w:rsidRDefault="00317259">
            <w:pPr>
              <w:pStyle w:val="TableParagraph"/>
              <w:tabs>
                <w:tab w:val="left" w:pos="1039"/>
                <w:tab w:val="left" w:pos="1371"/>
                <w:tab w:val="left" w:pos="2710"/>
                <w:tab w:val="left" w:pos="4281"/>
                <w:tab w:val="left" w:pos="4727"/>
                <w:tab w:val="left" w:pos="6274"/>
                <w:tab w:val="left" w:pos="6605"/>
              </w:tabs>
              <w:spacing w:line="256" w:lineRule="exact"/>
              <w:rPr>
                <w:sz w:val="24"/>
                <w:lang w:val="ru-RU"/>
              </w:rPr>
            </w:pPr>
            <w:r w:rsidRPr="002A14C8">
              <w:rPr>
                <w:sz w:val="24"/>
                <w:lang w:val="ru-RU"/>
              </w:rPr>
              <w:t>доступ</w:t>
            </w:r>
            <w:r w:rsidRPr="002A14C8">
              <w:rPr>
                <w:sz w:val="24"/>
                <w:lang w:val="ru-RU"/>
              </w:rPr>
              <w:tab/>
              <w:t>к</w:t>
            </w:r>
            <w:r w:rsidRPr="002A14C8">
              <w:rPr>
                <w:sz w:val="24"/>
                <w:lang w:val="ru-RU"/>
              </w:rPr>
              <w:tab/>
              <w:t>служебной</w:t>
            </w:r>
            <w:r w:rsidRPr="002A14C8">
              <w:rPr>
                <w:sz w:val="24"/>
                <w:lang w:val="ru-RU"/>
              </w:rPr>
              <w:tab/>
              <w:t>информации,</w:t>
            </w:r>
            <w:r w:rsidRPr="002A14C8">
              <w:rPr>
                <w:sz w:val="24"/>
                <w:lang w:val="ru-RU"/>
              </w:rPr>
              <w:tab/>
              <w:t>не</w:t>
            </w:r>
            <w:r w:rsidRPr="002A14C8">
              <w:rPr>
                <w:sz w:val="24"/>
                <w:lang w:val="ru-RU"/>
              </w:rPr>
              <w:tab/>
              <w:t>относящейся</w:t>
            </w:r>
            <w:r w:rsidRPr="002A14C8">
              <w:rPr>
                <w:sz w:val="24"/>
                <w:lang w:val="ru-RU"/>
              </w:rPr>
              <w:tab/>
              <w:t>к</w:t>
            </w:r>
            <w:r w:rsidRPr="002A14C8">
              <w:rPr>
                <w:sz w:val="24"/>
                <w:lang w:val="ru-RU"/>
              </w:rPr>
              <w:tab/>
              <w:t>его</w:t>
            </w:r>
          </w:p>
        </w:tc>
      </w:tr>
      <w:tr w:rsidR="00317259">
        <w:trPr>
          <w:trHeight w:val="275"/>
        </w:trPr>
        <w:tc>
          <w:tcPr>
            <w:tcW w:w="3266" w:type="dxa"/>
            <w:tcBorders>
              <w:top w:val="nil"/>
              <w:left w:val="single" w:sz="6" w:space="0" w:color="000000"/>
              <w:bottom w:val="nil"/>
            </w:tcBorders>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tcPr>
          <w:p w:rsidR="00317259" w:rsidRDefault="00317259">
            <w:pPr>
              <w:pStyle w:val="TableParagraph"/>
              <w:spacing w:line="256" w:lineRule="exact"/>
              <w:rPr>
                <w:sz w:val="24"/>
              </w:rPr>
            </w:pPr>
            <w:r>
              <w:rPr>
                <w:sz w:val="24"/>
              </w:rPr>
              <w:t>компетенции;</w:t>
            </w:r>
          </w:p>
        </w:tc>
      </w:tr>
      <w:tr w:rsidR="00317259" w:rsidRPr="007E5FCF">
        <w:trPr>
          <w:trHeight w:val="273"/>
        </w:trPr>
        <w:tc>
          <w:tcPr>
            <w:tcW w:w="3266" w:type="dxa"/>
            <w:tcBorders>
              <w:top w:val="nil"/>
              <w:left w:val="single" w:sz="6" w:space="0" w:color="000000"/>
              <w:bottom w:val="nil"/>
            </w:tcBorders>
          </w:tcPr>
          <w:p w:rsidR="00317259" w:rsidRDefault="00317259">
            <w:pPr>
              <w:pStyle w:val="TableParagraph"/>
              <w:ind w:left="0"/>
              <w:rPr>
                <w:sz w:val="20"/>
              </w:rPr>
            </w:pPr>
          </w:p>
        </w:tc>
        <w:tc>
          <w:tcPr>
            <w:tcW w:w="7053" w:type="dxa"/>
            <w:tcBorders>
              <w:top w:val="nil"/>
              <w:bottom w:val="nil"/>
              <w:right w:val="single" w:sz="6" w:space="0" w:color="000000"/>
            </w:tcBorders>
          </w:tcPr>
          <w:p w:rsidR="00317259" w:rsidRPr="002A14C8" w:rsidRDefault="00317259">
            <w:pPr>
              <w:pStyle w:val="TableParagraph"/>
              <w:spacing w:line="254" w:lineRule="exact"/>
              <w:rPr>
                <w:sz w:val="24"/>
                <w:lang w:val="ru-RU"/>
              </w:rPr>
            </w:pPr>
            <w:r w:rsidRPr="002A14C8">
              <w:rPr>
                <w:sz w:val="24"/>
                <w:lang w:val="ru-RU"/>
              </w:rPr>
              <w:t>- муниципальный служащий не должен использовать не по</w:t>
            </w:r>
          </w:p>
        </w:tc>
      </w:tr>
      <w:tr w:rsidR="00317259" w:rsidRPr="007E5FCF">
        <w:trPr>
          <w:trHeight w:val="276"/>
        </w:trPr>
        <w:tc>
          <w:tcPr>
            <w:tcW w:w="3266" w:type="dxa"/>
            <w:tcBorders>
              <w:top w:val="nil"/>
              <w:left w:val="single" w:sz="6" w:space="0" w:color="000000"/>
              <w:bottom w:val="nil"/>
            </w:tcBorders>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tcPr>
          <w:p w:rsidR="00317259" w:rsidRPr="002A14C8" w:rsidRDefault="00317259">
            <w:pPr>
              <w:pStyle w:val="TableParagraph"/>
              <w:spacing w:line="256" w:lineRule="exact"/>
              <w:rPr>
                <w:sz w:val="24"/>
                <w:lang w:val="ru-RU"/>
              </w:rPr>
            </w:pPr>
            <w:r w:rsidRPr="002A14C8">
              <w:rPr>
                <w:sz w:val="24"/>
                <w:lang w:val="ru-RU"/>
              </w:rPr>
              <w:t>назначению информацию, которую он может получить при</w:t>
            </w:r>
          </w:p>
        </w:tc>
      </w:tr>
      <w:tr w:rsidR="00317259" w:rsidRPr="007E5FCF">
        <w:trPr>
          <w:trHeight w:val="275"/>
        </w:trPr>
        <w:tc>
          <w:tcPr>
            <w:tcW w:w="3266" w:type="dxa"/>
            <w:tcBorders>
              <w:top w:val="nil"/>
              <w:left w:val="single" w:sz="6" w:space="0" w:color="000000"/>
              <w:bottom w:val="nil"/>
            </w:tcBorders>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tcPr>
          <w:p w:rsidR="00317259" w:rsidRPr="002A14C8" w:rsidRDefault="00317259">
            <w:pPr>
              <w:pStyle w:val="TableParagraph"/>
              <w:spacing w:line="256" w:lineRule="exact"/>
              <w:rPr>
                <w:sz w:val="24"/>
                <w:lang w:val="ru-RU"/>
              </w:rPr>
            </w:pPr>
            <w:r w:rsidRPr="002A14C8">
              <w:rPr>
                <w:sz w:val="24"/>
                <w:lang w:val="ru-RU"/>
              </w:rPr>
              <w:t>исполнении своих служебных обязанностей или в связи с ними;</w:t>
            </w:r>
          </w:p>
        </w:tc>
      </w:tr>
      <w:tr w:rsidR="00317259" w:rsidRPr="007E5FCF">
        <w:trPr>
          <w:trHeight w:val="275"/>
        </w:trPr>
        <w:tc>
          <w:tcPr>
            <w:tcW w:w="3266" w:type="dxa"/>
            <w:tcBorders>
              <w:top w:val="nil"/>
              <w:left w:val="single" w:sz="6" w:space="0" w:color="000000"/>
              <w:bottom w:val="nil"/>
            </w:tcBorders>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tcPr>
          <w:p w:rsidR="00317259" w:rsidRPr="002A14C8" w:rsidRDefault="00317259">
            <w:pPr>
              <w:pStyle w:val="TableParagraph"/>
              <w:tabs>
                <w:tab w:val="left" w:pos="549"/>
                <w:tab w:val="left" w:pos="2561"/>
                <w:tab w:val="left" w:pos="3963"/>
                <w:tab w:val="left" w:pos="4539"/>
                <w:tab w:val="left" w:pos="5643"/>
              </w:tabs>
              <w:spacing w:line="256" w:lineRule="exact"/>
              <w:rPr>
                <w:sz w:val="24"/>
                <w:lang w:val="ru-RU"/>
              </w:rPr>
            </w:pPr>
            <w:r w:rsidRPr="002A14C8">
              <w:rPr>
                <w:sz w:val="24"/>
                <w:lang w:val="ru-RU"/>
              </w:rPr>
              <w:t>-</w:t>
            </w:r>
            <w:r w:rsidRPr="002A14C8">
              <w:rPr>
                <w:sz w:val="24"/>
                <w:lang w:val="ru-RU"/>
              </w:rPr>
              <w:tab/>
              <w:t>муниципальный</w:t>
            </w:r>
            <w:r w:rsidRPr="002A14C8">
              <w:rPr>
                <w:sz w:val="24"/>
                <w:lang w:val="ru-RU"/>
              </w:rPr>
              <w:tab/>
              <w:t>служащий</w:t>
            </w:r>
            <w:r w:rsidRPr="002A14C8">
              <w:rPr>
                <w:sz w:val="24"/>
                <w:lang w:val="ru-RU"/>
              </w:rPr>
              <w:tab/>
              <w:t>не</w:t>
            </w:r>
            <w:r w:rsidRPr="002A14C8">
              <w:rPr>
                <w:sz w:val="24"/>
                <w:lang w:val="ru-RU"/>
              </w:rPr>
              <w:tab/>
              <w:t>должен</w:t>
            </w:r>
            <w:r w:rsidRPr="002A14C8">
              <w:rPr>
                <w:sz w:val="24"/>
                <w:lang w:val="ru-RU"/>
              </w:rPr>
              <w:tab/>
              <w:t>задерживать</w:t>
            </w:r>
          </w:p>
        </w:tc>
      </w:tr>
      <w:tr w:rsidR="00317259" w:rsidRPr="007E5FCF">
        <w:trPr>
          <w:trHeight w:val="276"/>
        </w:trPr>
        <w:tc>
          <w:tcPr>
            <w:tcW w:w="3266" w:type="dxa"/>
            <w:tcBorders>
              <w:top w:val="nil"/>
              <w:left w:val="single" w:sz="6" w:space="0" w:color="000000"/>
              <w:bottom w:val="nil"/>
            </w:tcBorders>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tcPr>
          <w:p w:rsidR="00317259" w:rsidRPr="002A14C8" w:rsidRDefault="00317259">
            <w:pPr>
              <w:pStyle w:val="TableParagraph"/>
              <w:spacing w:line="256" w:lineRule="exact"/>
              <w:rPr>
                <w:sz w:val="24"/>
                <w:lang w:val="ru-RU"/>
              </w:rPr>
            </w:pPr>
            <w:r w:rsidRPr="002A14C8">
              <w:rPr>
                <w:sz w:val="24"/>
                <w:lang w:val="ru-RU"/>
              </w:rPr>
              <w:t>официальную информацию, которая может или должна быть</w:t>
            </w:r>
          </w:p>
        </w:tc>
      </w:tr>
      <w:tr w:rsidR="00317259">
        <w:trPr>
          <w:trHeight w:val="399"/>
        </w:trPr>
        <w:tc>
          <w:tcPr>
            <w:tcW w:w="3266" w:type="dxa"/>
            <w:tcBorders>
              <w:top w:val="nil"/>
              <w:left w:val="single" w:sz="6" w:space="0" w:color="000000"/>
            </w:tcBorders>
          </w:tcPr>
          <w:p w:rsidR="00317259" w:rsidRPr="002A14C8" w:rsidRDefault="00317259">
            <w:pPr>
              <w:pStyle w:val="TableParagraph"/>
              <w:ind w:left="0"/>
              <w:rPr>
                <w:sz w:val="24"/>
                <w:lang w:val="ru-RU"/>
              </w:rPr>
            </w:pPr>
          </w:p>
        </w:tc>
        <w:tc>
          <w:tcPr>
            <w:tcW w:w="7053" w:type="dxa"/>
            <w:tcBorders>
              <w:top w:val="nil"/>
              <w:right w:val="single" w:sz="6" w:space="0" w:color="000000"/>
            </w:tcBorders>
          </w:tcPr>
          <w:p w:rsidR="00317259" w:rsidRDefault="00317259">
            <w:pPr>
              <w:pStyle w:val="TableParagraph"/>
              <w:spacing w:line="270" w:lineRule="exact"/>
              <w:rPr>
                <w:sz w:val="24"/>
              </w:rPr>
            </w:pPr>
            <w:r>
              <w:rPr>
                <w:sz w:val="24"/>
              </w:rPr>
              <w:t>предана гласности.</w:t>
            </w:r>
          </w:p>
        </w:tc>
      </w:tr>
      <w:tr w:rsidR="00317259" w:rsidRPr="007E5FCF">
        <w:trPr>
          <w:trHeight w:val="396"/>
        </w:trPr>
        <w:tc>
          <w:tcPr>
            <w:tcW w:w="3266" w:type="dxa"/>
            <w:tcBorders>
              <w:left w:val="single" w:sz="6" w:space="0" w:color="000000"/>
              <w:bottom w:val="nil"/>
            </w:tcBorders>
            <w:shd w:val="clear" w:color="auto" w:fill="F3F3F3"/>
          </w:tcPr>
          <w:p w:rsidR="00317259" w:rsidRDefault="00317259">
            <w:pPr>
              <w:pStyle w:val="TableParagraph"/>
              <w:tabs>
                <w:tab w:val="left" w:pos="2527"/>
              </w:tabs>
              <w:spacing w:before="116" w:line="260" w:lineRule="exact"/>
              <w:ind w:left="122"/>
              <w:rPr>
                <w:b/>
                <w:sz w:val="24"/>
              </w:rPr>
            </w:pPr>
            <w:r>
              <w:rPr>
                <w:b/>
                <w:sz w:val="24"/>
              </w:rPr>
              <w:t>Интересы</w:t>
            </w:r>
            <w:r>
              <w:rPr>
                <w:b/>
                <w:sz w:val="24"/>
              </w:rPr>
              <w:tab/>
              <w:t>после</w:t>
            </w:r>
          </w:p>
        </w:tc>
        <w:tc>
          <w:tcPr>
            <w:tcW w:w="7053" w:type="dxa"/>
            <w:tcBorders>
              <w:bottom w:val="nil"/>
              <w:right w:val="single" w:sz="6" w:space="0" w:color="000000"/>
            </w:tcBorders>
            <w:shd w:val="clear" w:color="auto" w:fill="F3F3F3"/>
          </w:tcPr>
          <w:p w:rsidR="00317259" w:rsidRPr="002A14C8" w:rsidRDefault="00317259">
            <w:pPr>
              <w:pStyle w:val="TableParagraph"/>
              <w:spacing w:before="111" w:line="265" w:lineRule="exact"/>
              <w:rPr>
                <w:sz w:val="24"/>
                <w:lang w:val="ru-RU"/>
              </w:rPr>
            </w:pPr>
            <w:r w:rsidRPr="002A14C8">
              <w:rPr>
                <w:sz w:val="24"/>
                <w:lang w:val="ru-RU"/>
              </w:rPr>
              <w:t>- муниципальный служащий не должен использовать свое</w:t>
            </w:r>
          </w:p>
        </w:tc>
      </w:tr>
      <w:tr w:rsidR="00317259" w:rsidRPr="007E5FCF">
        <w:trPr>
          <w:trHeight w:val="276"/>
        </w:trPr>
        <w:tc>
          <w:tcPr>
            <w:tcW w:w="3266" w:type="dxa"/>
            <w:tcBorders>
              <w:top w:val="nil"/>
              <w:left w:val="single" w:sz="6" w:space="0" w:color="000000"/>
              <w:bottom w:val="nil"/>
            </w:tcBorders>
            <w:shd w:val="clear" w:color="auto" w:fill="F3F3F3"/>
          </w:tcPr>
          <w:p w:rsidR="00317259" w:rsidRDefault="00317259">
            <w:pPr>
              <w:pStyle w:val="TableParagraph"/>
              <w:spacing w:line="256" w:lineRule="exact"/>
              <w:ind w:left="122"/>
              <w:rPr>
                <w:b/>
                <w:sz w:val="24"/>
              </w:rPr>
            </w:pPr>
            <w:r>
              <w:rPr>
                <w:b/>
                <w:sz w:val="24"/>
              </w:rPr>
              <w:t>прекращения</w:t>
            </w:r>
          </w:p>
        </w:tc>
        <w:tc>
          <w:tcPr>
            <w:tcW w:w="7053" w:type="dxa"/>
            <w:tcBorders>
              <w:top w:val="nil"/>
              <w:bottom w:val="nil"/>
              <w:right w:val="single" w:sz="6" w:space="0" w:color="000000"/>
            </w:tcBorders>
            <w:shd w:val="clear" w:color="auto" w:fill="F3F3F3"/>
          </w:tcPr>
          <w:p w:rsidR="00317259" w:rsidRPr="002A14C8" w:rsidRDefault="00317259">
            <w:pPr>
              <w:pStyle w:val="TableParagraph"/>
              <w:tabs>
                <w:tab w:val="left" w:pos="1668"/>
                <w:tab w:val="left" w:pos="2206"/>
                <w:tab w:val="left" w:pos="4140"/>
                <w:tab w:val="left" w:pos="5182"/>
                <w:tab w:val="left" w:pos="5839"/>
              </w:tabs>
              <w:spacing w:line="256" w:lineRule="exact"/>
              <w:rPr>
                <w:sz w:val="24"/>
                <w:lang w:val="ru-RU"/>
              </w:rPr>
            </w:pPr>
            <w:r w:rsidRPr="002A14C8">
              <w:rPr>
                <w:sz w:val="24"/>
                <w:lang w:val="ru-RU"/>
              </w:rPr>
              <w:t>нахождение</w:t>
            </w:r>
            <w:r w:rsidRPr="002A14C8">
              <w:rPr>
                <w:sz w:val="24"/>
                <w:lang w:val="ru-RU"/>
              </w:rPr>
              <w:tab/>
              <w:t>на</w:t>
            </w:r>
            <w:r w:rsidRPr="002A14C8">
              <w:rPr>
                <w:sz w:val="24"/>
                <w:lang w:val="ru-RU"/>
              </w:rPr>
              <w:tab/>
              <w:t>муниципальной</w:t>
            </w:r>
            <w:r w:rsidRPr="002A14C8">
              <w:rPr>
                <w:sz w:val="24"/>
                <w:lang w:val="ru-RU"/>
              </w:rPr>
              <w:tab/>
              <w:t>службе</w:t>
            </w:r>
            <w:r w:rsidRPr="002A14C8">
              <w:rPr>
                <w:sz w:val="24"/>
                <w:lang w:val="ru-RU"/>
              </w:rPr>
              <w:tab/>
              <w:t>для</w:t>
            </w:r>
            <w:r w:rsidRPr="002A14C8">
              <w:rPr>
                <w:sz w:val="24"/>
                <w:lang w:val="ru-RU"/>
              </w:rPr>
              <w:tab/>
              <w:t>получения</w:t>
            </w:r>
          </w:p>
        </w:tc>
      </w:tr>
      <w:tr w:rsidR="00317259" w:rsidRPr="007E5FCF">
        <w:trPr>
          <w:trHeight w:val="275"/>
        </w:trPr>
        <w:tc>
          <w:tcPr>
            <w:tcW w:w="3266" w:type="dxa"/>
            <w:tcBorders>
              <w:top w:val="nil"/>
              <w:left w:val="single" w:sz="6" w:space="0" w:color="000000"/>
              <w:bottom w:val="nil"/>
            </w:tcBorders>
            <w:shd w:val="clear" w:color="auto" w:fill="F3F3F3"/>
          </w:tcPr>
          <w:p w:rsidR="00317259" w:rsidRDefault="00317259">
            <w:pPr>
              <w:pStyle w:val="TableParagraph"/>
              <w:spacing w:line="256" w:lineRule="exact"/>
              <w:ind w:left="122"/>
              <w:rPr>
                <w:b/>
                <w:sz w:val="24"/>
              </w:rPr>
            </w:pPr>
            <w:r>
              <w:rPr>
                <w:b/>
                <w:sz w:val="24"/>
              </w:rPr>
              <w:t>муниципальной службы</w:t>
            </w:r>
          </w:p>
        </w:tc>
        <w:tc>
          <w:tcPr>
            <w:tcW w:w="7053" w:type="dxa"/>
            <w:tcBorders>
              <w:top w:val="nil"/>
              <w:bottom w:val="nil"/>
              <w:right w:val="single" w:sz="6" w:space="0" w:color="000000"/>
            </w:tcBorders>
            <w:shd w:val="clear" w:color="auto" w:fill="F3F3F3"/>
          </w:tcPr>
          <w:p w:rsidR="00317259" w:rsidRPr="002A14C8" w:rsidRDefault="00317259">
            <w:pPr>
              <w:pStyle w:val="TableParagraph"/>
              <w:spacing w:line="256" w:lineRule="exact"/>
              <w:rPr>
                <w:sz w:val="24"/>
                <w:lang w:val="ru-RU"/>
              </w:rPr>
            </w:pPr>
            <w:r w:rsidRPr="002A14C8">
              <w:rPr>
                <w:sz w:val="24"/>
                <w:lang w:val="ru-RU"/>
              </w:rPr>
              <w:t>предложений работы после ее завершения;</w:t>
            </w:r>
          </w:p>
        </w:tc>
      </w:tr>
      <w:tr w:rsidR="00317259" w:rsidRPr="007E5FCF">
        <w:trPr>
          <w:trHeight w:val="273"/>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tabs>
                <w:tab w:val="left" w:pos="419"/>
                <w:tab w:val="left" w:pos="2301"/>
                <w:tab w:val="left" w:pos="3569"/>
                <w:tab w:val="left" w:pos="4015"/>
                <w:tab w:val="left" w:pos="4985"/>
                <w:tab w:val="left" w:pos="6292"/>
              </w:tabs>
              <w:spacing w:line="254" w:lineRule="exact"/>
              <w:rPr>
                <w:sz w:val="24"/>
                <w:lang w:val="ru-RU"/>
              </w:rPr>
            </w:pPr>
            <w:r w:rsidRPr="002A14C8">
              <w:rPr>
                <w:sz w:val="24"/>
                <w:lang w:val="ru-RU"/>
              </w:rPr>
              <w:t>-</w:t>
            </w:r>
            <w:r w:rsidRPr="002A14C8">
              <w:rPr>
                <w:sz w:val="24"/>
                <w:lang w:val="ru-RU"/>
              </w:rPr>
              <w:tab/>
              <w:t>муниципальный</w:t>
            </w:r>
            <w:r w:rsidRPr="002A14C8">
              <w:rPr>
                <w:sz w:val="24"/>
                <w:lang w:val="ru-RU"/>
              </w:rPr>
              <w:tab/>
              <w:t>служащий</w:t>
            </w:r>
            <w:r w:rsidRPr="002A14C8">
              <w:rPr>
                <w:sz w:val="24"/>
                <w:lang w:val="ru-RU"/>
              </w:rPr>
              <w:tab/>
              <w:t>не</w:t>
            </w:r>
            <w:r w:rsidRPr="002A14C8">
              <w:rPr>
                <w:sz w:val="24"/>
                <w:lang w:val="ru-RU"/>
              </w:rPr>
              <w:tab/>
              <w:t>должен</w:t>
            </w:r>
            <w:r w:rsidRPr="002A14C8">
              <w:rPr>
                <w:sz w:val="24"/>
                <w:lang w:val="ru-RU"/>
              </w:rPr>
              <w:tab/>
              <w:t>допускать,</w:t>
            </w:r>
            <w:r w:rsidRPr="002A14C8">
              <w:rPr>
                <w:sz w:val="24"/>
                <w:lang w:val="ru-RU"/>
              </w:rPr>
              <w:tab/>
              <w:t>чтобы</w:t>
            </w:r>
          </w:p>
        </w:tc>
      </w:tr>
      <w:tr w:rsidR="00317259" w:rsidRPr="007E5FCF">
        <w:trPr>
          <w:trHeight w:val="276"/>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tabs>
                <w:tab w:val="left" w:pos="1601"/>
                <w:tab w:val="left" w:pos="2518"/>
                <w:tab w:val="left" w:pos="3459"/>
                <w:tab w:val="left" w:pos="5257"/>
              </w:tabs>
              <w:spacing w:line="256" w:lineRule="exact"/>
              <w:rPr>
                <w:sz w:val="24"/>
                <w:lang w:val="ru-RU"/>
              </w:rPr>
            </w:pPr>
            <w:r w:rsidRPr="002A14C8">
              <w:rPr>
                <w:sz w:val="24"/>
                <w:lang w:val="ru-RU"/>
              </w:rPr>
              <w:t>перспектива</w:t>
            </w:r>
            <w:r w:rsidRPr="002A14C8">
              <w:rPr>
                <w:sz w:val="24"/>
                <w:lang w:val="ru-RU"/>
              </w:rPr>
              <w:tab/>
              <w:t>другой</w:t>
            </w:r>
            <w:r w:rsidRPr="002A14C8">
              <w:rPr>
                <w:sz w:val="24"/>
                <w:lang w:val="ru-RU"/>
              </w:rPr>
              <w:tab/>
              <w:t>работы</w:t>
            </w:r>
            <w:r w:rsidRPr="002A14C8">
              <w:rPr>
                <w:sz w:val="24"/>
                <w:lang w:val="ru-RU"/>
              </w:rPr>
              <w:tab/>
              <w:t>способствовала</w:t>
            </w:r>
            <w:r w:rsidRPr="002A14C8">
              <w:rPr>
                <w:sz w:val="24"/>
                <w:lang w:val="ru-RU"/>
              </w:rPr>
              <w:tab/>
              <w:t>реальному</w:t>
            </w:r>
            <w:r w:rsidRPr="002A14C8">
              <w:rPr>
                <w:spacing w:val="19"/>
                <w:sz w:val="24"/>
                <w:lang w:val="ru-RU"/>
              </w:rPr>
              <w:t xml:space="preserve"> </w:t>
            </w:r>
            <w:r w:rsidRPr="002A14C8">
              <w:rPr>
                <w:sz w:val="24"/>
                <w:lang w:val="ru-RU"/>
              </w:rPr>
              <w:t>или</w:t>
            </w:r>
          </w:p>
        </w:tc>
      </w:tr>
      <w:tr w:rsidR="00317259" w:rsidRPr="007E5FCF">
        <w:trPr>
          <w:trHeight w:val="275"/>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spacing w:line="256" w:lineRule="exact"/>
              <w:rPr>
                <w:sz w:val="24"/>
                <w:lang w:val="ru-RU"/>
              </w:rPr>
            </w:pPr>
            <w:r w:rsidRPr="002A14C8">
              <w:rPr>
                <w:sz w:val="24"/>
                <w:lang w:val="ru-RU"/>
              </w:rPr>
              <w:t>потенциальному конфликту интересов, и в этой связи</w:t>
            </w:r>
          </w:p>
        </w:tc>
      </w:tr>
      <w:tr w:rsidR="00317259">
        <w:trPr>
          <w:trHeight w:val="276"/>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Default="00317259">
            <w:pPr>
              <w:pStyle w:val="TableParagraph"/>
              <w:spacing w:line="256" w:lineRule="exact"/>
              <w:rPr>
                <w:sz w:val="24"/>
              </w:rPr>
            </w:pPr>
            <w:r>
              <w:rPr>
                <w:sz w:val="24"/>
              </w:rPr>
              <w:t>обязан:</w:t>
            </w:r>
          </w:p>
        </w:tc>
      </w:tr>
      <w:tr w:rsidR="00317259">
        <w:trPr>
          <w:trHeight w:val="275"/>
        </w:trPr>
        <w:tc>
          <w:tcPr>
            <w:tcW w:w="3266" w:type="dxa"/>
            <w:tcBorders>
              <w:top w:val="nil"/>
              <w:left w:val="single" w:sz="6" w:space="0" w:color="000000"/>
              <w:bottom w:val="nil"/>
            </w:tcBorders>
            <w:shd w:val="clear" w:color="auto" w:fill="F3F3F3"/>
          </w:tcPr>
          <w:p w:rsidR="00317259" w:rsidRDefault="00317259">
            <w:pPr>
              <w:pStyle w:val="TableParagraph"/>
              <w:ind w:left="0"/>
              <w:rPr>
                <w:sz w:val="20"/>
              </w:rPr>
            </w:pPr>
          </w:p>
        </w:tc>
        <w:tc>
          <w:tcPr>
            <w:tcW w:w="7053" w:type="dxa"/>
            <w:tcBorders>
              <w:top w:val="nil"/>
              <w:bottom w:val="nil"/>
              <w:right w:val="single" w:sz="6" w:space="0" w:color="000000"/>
            </w:tcBorders>
            <w:shd w:val="clear" w:color="auto" w:fill="F3F3F3"/>
          </w:tcPr>
          <w:p w:rsidR="00317259" w:rsidRDefault="00317259">
            <w:pPr>
              <w:pStyle w:val="TableParagraph"/>
              <w:spacing w:line="256" w:lineRule="exact"/>
              <w:rPr>
                <w:sz w:val="24"/>
              </w:rPr>
            </w:pPr>
            <w:r>
              <w:rPr>
                <w:sz w:val="24"/>
              </w:rPr>
              <w:t>1. незамедлительно доложить непосредственному руководителю</w:t>
            </w:r>
          </w:p>
        </w:tc>
      </w:tr>
      <w:tr w:rsidR="00317259" w:rsidRPr="007E5FCF">
        <w:trPr>
          <w:trHeight w:val="276"/>
        </w:trPr>
        <w:tc>
          <w:tcPr>
            <w:tcW w:w="3266" w:type="dxa"/>
            <w:tcBorders>
              <w:top w:val="nil"/>
              <w:left w:val="single" w:sz="6" w:space="0" w:color="000000"/>
              <w:bottom w:val="nil"/>
            </w:tcBorders>
            <w:shd w:val="clear" w:color="auto" w:fill="F3F3F3"/>
          </w:tcPr>
          <w:p w:rsidR="00317259" w:rsidRDefault="00317259">
            <w:pPr>
              <w:pStyle w:val="TableParagraph"/>
              <w:ind w:left="0"/>
              <w:rPr>
                <w:sz w:val="20"/>
              </w:rPr>
            </w:pPr>
          </w:p>
        </w:tc>
        <w:tc>
          <w:tcPr>
            <w:tcW w:w="7053" w:type="dxa"/>
            <w:tcBorders>
              <w:top w:val="nil"/>
              <w:bottom w:val="nil"/>
              <w:right w:val="single" w:sz="6" w:space="0" w:color="000000"/>
            </w:tcBorders>
            <w:shd w:val="clear" w:color="auto" w:fill="F3F3F3"/>
          </w:tcPr>
          <w:p w:rsidR="00317259" w:rsidRPr="002A14C8" w:rsidRDefault="00317259">
            <w:pPr>
              <w:pStyle w:val="TableParagraph"/>
              <w:spacing w:line="256" w:lineRule="exact"/>
              <w:rPr>
                <w:sz w:val="24"/>
                <w:lang w:val="ru-RU"/>
              </w:rPr>
            </w:pPr>
            <w:r w:rsidRPr="002A14C8">
              <w:rPr>
                <w:sz w:val="24"/>
                <w:lang w:val="ru-RU"/>
              </w:rPr>
              <w:t>о любом конкретном предложении работы</w:t>
            </w:r>
          </w:p>
        </w:tc>
      </w:tr>
      <w:tr w:rsidR="00317259" w:rsidRPr="007E5FCF">
        <w:trPr>
          <w:trHeight w:val="276"/>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tabs>
                <w:tab w:val="left" w:pos="929"/>
                <w:tab w:val="left" w:pos="2340"/>
                <w:tab w:val="left" w:pos="4184"/>
                <w:tab w:val="left" w:pos="5250"/>
                <w:tab w:val="left" w:pos="6273"/>
              </w:tabs>
              <w:spacing w:line="256" w:lineRule="exact"/>
              <w:rPr>
                <w:sz w:val="24"/>
                <w:lang w:val="ru-RU"/>
              </w:rPr>
            </w:pPr>
            <w:r w:rsidRPr="002A14C8">
              <w:rPr>
                <w:sz w:val="24"/>
                <w:lang w:val="ru-RU"/>
              </w:rPr>
              <w:t>после</w:t>
            </w:r>
            <w:r w:rsidRPr="002A14C8">
              <w:rPr>
                <w:sz w:val="24"/>
                <w:lang w:val="ru-RU"/>
              </w:rPr>
              <w:tab/>
              <w:t>завершения</w:t>
            </w:r>
            <w:r w:rsidRPr="002A14C8">
              <w:rPr>
                <w:sz w:val="24"/>
                <w:lang w:val="ru-RU"/>
              </w:rPr>
              <w:tab/>
              <w:t>муниципальной</w:t>
            </w:r>
            <w:r w:rsidRPr="002A14C8">
              <w:rPr>
                <w:sz w:val="24"/>
                <w:lang w:val="ru-RU"/>
              </w:rPr>
              <w:tab/>
              <w:t>службы,</w:t>
            </w:r>
            <w:r w:rsidRPr="002A14C8">
              <w:rPr>
                <w:sz w:val="24"/>
                <w:lang w:val="ru-RU"/>
              </w:rPr>
              <w:tab/>
              <w:t>которое</w:t>
            </w:r>
            <w:r w:rsidRPr="002A14C8">
              <w:rPr>
                <w:sz w:val="24"/>
                <w:lang w:val="ru-RU"/>
              </w:rPr>
              <w:tab/>
              <w:t>может</w:t>
            </w:r>
          </w:p>
        </w:tc>
      </w:tr>
      <w:tr w:rsidR="00317259" w:rsidRPr="007E5FCF">
        <w:trPr>
          <w:trHeight w:val="275"/>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spacing w:line="256" w:lineRule="exact"/>
              <w:rPr>
                <w:sz w:val="24"/>
                <w:lang w:val="ru-RU"/>
              </w:rPr>
            </w:pPr>
            <w:r w:rsidRPr="002A14C8">
              <w:rPr>
                <w:sz w:val="24"/>
                <w:lang w:val="ru-RU"/>
              </w:rPr>
              <w:t>привести к конфликту интересов, и принять согласованное</w:t>
            </w:r>
          </w:p>
        </w:tc>
      </w:tr>
      <w:tr w:rsidR="00317259" w:rsidRPr="007E5FCF">
        <w:trPr>
          <w:trHeight w:val="276"/>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tabs>
                <w:tab w:val="left" w:pos="1308"/>
                <w:tab w:val="left" w:pos="1730"/>
                <w:tab w:val="left" w:pos="3579"/>
                <w:tab w:val="left" w:pos="5231"/>
                <w:tab w:val="left" w:pos="5634"/>
              </w:tabs>
              <w:spacing w:line="256" w:lineRule="exact"/>
              <w:rPr>
                <w:sz w:val="24"/>
                <w:lang w:val="ru-RU"/>
              </w:rPr>
            </w:pPr>
            <w:r w:rsidRPr="002A14C8">
              <w:rPr>
                <w:sz w:val="24"/>
                <w:lang w:val="ru-RU"/>
              </w:rPr>
              <w:t>решение</w:t>
            </w:r>
            <w:r w:rsidRPr="002A14C8">
              <w:rPr>
                <w:sz w:val="24"/>
                <w:lang w:val="ru-RU"/>
              </w:rPr>
              <w:tab/>
              <w:t>о</w:t>
            </w:r>
            <w:r w:rsidRPr="002A14C8">
              <w:rPr>
                <w:sz w:val="24"/>
                <w:lang w:val="ru-RU"/>
              </w:rPr>
              <w:tab/>
              <w:t>совместимости</w:t>
            </w:r>
            <w:r w:rsidRPr="002A14C8">
              <w:rPr>
                <w:sz w:val="24"/>
                <w:lang w:val="ru-RU"/>
              </w:rPr>
              <w:tab/>
              <w:t>предложения</w:t>
            </w:r>
            <w:r w:rsidRPr="002A14C8">
              <w:rPr>
                <w:sz w:val="24"/>
                <w:lang w:val="ru-RU"/>
              </w:rPr>
              <w:tab/>
              <w:t>с</w:t>
            </w:r>
            <w:r w:rsidRPr="002A14C8">
              <w:rPr>
                <w:sz w:val="24"/>
                <w:lang w:val="ru-RU"/>
              </w:rPr>
              <w:tab/>
              <w:t>дальнейшим</w:t>
            </w:r>
          </w:p>
        </w:tc>
      </w:tr>
      <w:tr w:rsidR="00317259">
        <w:trPr>
          <w:trHeight w:val="275"/>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Default="00317259">
            <w:pPr>
              <w:pStyle w:val="TableParagraph"/>
              <w:spacing w:line="256" w:lineRule="exact"/>
              <w:rPr>
                <w:sz w:val="24"/>
              </w:rPr>
            </w:pPr>
            <w:r>
              <w:rPr>
                <w:sz w:val="24"/>
              </w:rPr>
              <w:t>прохождением муниципальной службы;</w:t>
            </w:r>
          </w:p>
        </w:tc>
      </w:tr>
      <w:tr w:rsidR="00317259" w:rsidRPr="007E5FCF">
        <w:trPr>
          <w:trHeight w:val="275"/>
        </w:trPr>
        <w:tc>
          <w:tcPr>
            <w:tcW w:w="3266" w:type="dxa"/>
            <w:tcBorders>
              <w:top w:val="nil"/>
              <w:left w:val="single" w:sz="6" w:space="0" w:color="000000"/>
              <w:bottom w:val="nil"/>
            </w:tcBorders>
            <w:shd w:val="clear" w:color="auto" w:fill="F3F3F3"/>
          </w:tcPr>
          <w:p w:rsidR="00317259" w:rsidRDefault="00317259">
            <w:pPr>
              <w:pStyle w:val="TableParagraph"/>
              <w:ind w:left="0"/>
              <w:rPr>
                <w:sz w:val="20"/>
              </w:rPr>
            </w:pPr>
          </w:p>
        </w:tc>
        <w:tc>
          <w:tcPr>
            <w:tcW w:w="7053" w:type="dxa"/>
            <w:tcBorders>
              <w:top w:val="nil"/>
              <w:bottom w:val="nil"/>
              <w:right w:val="single" w:sz="6" w:space="0" w:color="000000"/>
            </w:tcBorders>
            <w:shd w:val="clear" w:color="auto" w:fill="F3F3F3"/>
          </w:tcPr>
          <w:p w:rsidR="00317259" w:rsidRPr="002A14C8" w:rsidRDefault="00317259">
            <w:pPr>
              <w:pStyle w:val="TableParagraph"/>
              <w:spacing w:line="256" w:lineRule="exact"/>
              <w:rPr>
                <w:sz w:val="24"/>
                <w:lang w:val="ru-RU"/>
              </w:rPr>
            </w:pPr>
            <w:r w:rsidRPr="002A14C8">
              <w:rPr>
                <w:sz w:val="24"/>
                <w:lang w:val="ru-RU"/>
              </w:rPr>
              <w:t>2. сообщить руководителю о своем согласии на предложение</w:t>
            </w:r>
          </w:p>
        </w:tc>
      </w:tr>
      <w:tr w:rsidR="00317259" w:rsidRPr="007E5FCF">
        <w:trPr>
          <w:trHeight w:val="276"/>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tabs>
                <w:tab w:val="left" w:pos="1106"/>
                <w:tab w:val="left" w:pos="1480"/>
                <w:tab w:val="left" w:pos="2551"/>
                <w:tab w:val="left" w:pos="3334"/>
                <w:tab w:val="left" w:pos="3694"/>
                <w:tab w:val="left" w:pos="5384"/>
              </w:tabs>
              <w:spacing w:line="256" w:lineRule="exact"/>
              <w:rPr>
                <w:sz w:val="24"/>
                <w:lang w:val="ru-RU"/>
              </w:rPr>
            </w:pPr>
            <w:r w:rsidRPr="002A14C8">
              <w:rPr>
                <w:sz w:val="24"/>
                <w:lang w:val="ru-RU"/>
              </w:rPr>
              <w:t>работы</w:t>
            </w:r>
            <w:r w:rsidRPr="002A14C8">
              <w:rPr>
                <w:sz w:val="24"/>
                <w:lang w:val="ru-RU"/>
              </w:rPr>
              <w:tab/>
              <w:t>и</w:t>
            </w:r>
            <w:r w:rsidRPr="002A14C8">
              <w:rPr>
                <w:sz w:val="24"/>
                <w:lang w:val="ru-RU"/>
              </w:rPr>
              <w:tab/>
              <w:t>принять</w:t>
            </w:r>
            <w:r w:rsidRPr="002A14C8">
              <w:rPr>
                <w:sz w:val="24"/>
                <w:lang w:val="ru-RU"/>
              </w:rPr>
              <w:tab/>
              <w:t>меры</w:t>
            </w:r>
            <w:r w:rsidRPr="002A14C8">
              <w:rPr>
                <w:sz w:val="24"/>
                <w:lang w:val="ru-RU"/>
              </w:rPr>
              <w:tab/>
              <w:t>к</w:t>
            </w:r>
            <w:r w:rsidRPr="002A14C8">
              <w:rPr>
                <w:sz w:val="24"/>
                <w:lang w:val="ru-RU"/>
              </w:rPr>
              <w:tab/>
              <w:t>недопущению</w:t>
            </w:r>
            <w:r w:rsidRPr="002A14C8">
              <w:rPr>
                <w:sz w:val="24"/>
                <w:lang w:val="ru-RU"/>
              </w:rPr>
              <w:tab/>
              <w:t>возникновения</w:t>
            </w:r>
          </w:p>
        </w:tc>
      </w:tr>
      <w:tr w:rsidR="00317259">
        <w:trPr>
          <w:trHeight w:val="275"/>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Default="00317259">
            <w:pPr>
              <w:pStyle w:val="TableParagraph"/>
              <w:spacing w:line="256" w:lineRule="exact"/>
              <w:rPr>
                <w:sz w:val="24"/>
              </w:rPr>
            </w:pPr>
            <w:r>
              <w:rPr>
                <w:sz w:val="24"/>
              </w:rPr>
              <w:t>конфликта интересов;</w:t>
            </w:r>
          </w:p>
        </w:tc>
      </w:tr>
      <w:tr w:rsidR="00317259" w:rsidRPr="007E5FCF">
        <w:trPr>
          <w:trHeight w:val="275"/>
        </w:trPr>
        <w:tc>
          <w:tcPr>
            <w:tcW w:w="3266" w:type="dxa"/>
            <w:tcBorders>
              <w:top w:val="nil"/>
              <w:left w:val="single" w:sz="6" w:space="0" w:color="000000"/>
              <w:bottom w:val="nil"/>
            </w:tcBorders>
            <w:shd w:val="clear" w:color="auto" w:fill="F3F3F3"/>
          </w:tcPr>
          <w:p w:rsidR="00317259" w:rsidRDefault="00317259">
            <w:pPr>
              <w:pStyle w:val="TableParagraph"/>
              <w:ind w:left="0"/>
              <w:rPr>
                <w:sz w:val="20"/>
              </w:rPr>
            </w:pPr>
          </w:p>
        </w:tc>
        <w:tc>
          <w:tcPr>
            <w:tcW w:w="7053" w:type="dxa"/>
            <w:tcBorders>
              <w:top w:val="nil"/>
              <w:bottom w:val="nil"/>
              <w:right w:val="single" w:sz="6" w:space="0" w:color="000000"/>
            </w:tcBorders>
            <w:shd w:val="clear" w:color="auto" w:fill="F3F3F3"/>
          </w:tcPr>
          <w:p w:rsidR="00317259" w:rsidRPr="002A14C8" w:rsidRDefault="00317259">
            <w:pPr>
              <w:pStyle w:val="TableParagraph"/>
              <w:spacing w:line="256" w:lineRule="exact"/>
              <w:rPr>
                <w:sz w:val="24"/>
                <w:lang w:val="ru-RU"/>
              </w:rPr>
            </w:pPr>
            <w:r w:rsidRPr="002A14C8">
              <w:rPr>
                <w:sz w:val="24"/>
                <w:lang w:val="ru-RU"/>
              </w:rPr>
              <w:t>3. бывший муниципальный служащий не должен действовать от</w:t>
            </w:r>
          </w:p>
        </w:tc>
      </w:tr>
      <w:tr w:rsidR="00317259" w:rsidRPr="007E5FCF">
        <w:trPr>
          <w:trHeight w:val="276"/>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spacing w:line="256" w:lineRule="exact"/>
              <w:rPr>
                <w:sz w:val="24"/>
                <w:lang w:val="ru-RU"/>
              </w:rPr>
            </w:pPr>
            <w:r w:rsidRPr="002A14C8">
              <w:rPr>
                <w:sz w:val="24"/>
                <w:lang w:val="ru-RU"/>
              </w:rPr>
              <w:t>имени, какого бы то было лица или организации в деле, по</w:t>
            </w:r>
          </w:p>
        </w:tc>
      </w:tr>
      <w:tr w:rsidR="00317259" w:rsidRPr="007E5FCF">
        <w:trPr>
          <w:trHeight w:val="276"/>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tabs>
                <w:tab w:val="left" w:pos="1356"/>
                <w:tab w:val="left" w:pos="1870"/>
                <w:tab w:val="left" w:pos="3272"/>
                <w:tab w:val="left" w:pos="3906"/>
                <w:tab w:val="left" w:pos="5797"/>
                <w:tab w:val="left" w:pos="6282"/>
              </w:tabs>
              <w:spacing w:line="256" w:lineRule="exact"/>
              <w:rPr>
                <w:sz w:val="24"/>
                <w:lang w:val="ru-RU"/>
              </w:rPr>
            </w:pPr>
            <w:r w:rsidRPr="002A14C8">
              <w:rPr>
                <w:sz w:val="24"/>
                <w:lang w:val="ru-RU"/>
              </w:rPr>
              <w:t>которому</w:t>
            </w:r>
            <w:r w:rsidRPr="002A14C8">
              <w:rPr>
                <w:sz w:val="24"/>
                <w:lang w:val="ru-RU"/>
              </w:rPr>
              <w:tab/>
              <w:t>он</w:t>
            </w:r>
            <w:r w:rsidRPr="002A14C8">
              <w:rPr>
                <w:sz w:val="24"/>
                <w:lang w:val="ru-RU"/>
              </w:rPr>
              <w:tab/>
              <w:t>действовал</w:t>
            </w:r>
            <w:r w:rsidRPr="002A14C8">
              <w:rPr>
                <w:sz w:val="24"/>
                <w:lang w:val="ru-RU"/>
              </w:rPr>
              <w:tab/>
              <w:t>или</w:t>
            </w:r>
            <w:r w:rsidRPr="002A14C8">
              <w:rPr>
                <w:sz w:val="24"/>
                <w:lang w:val="ru-RU"/>
              </w:rPr>
              <w:tab/>
              <w:t>консультировал</w:t>
            </w:r>
            <w:r w:rsidRPr="002A14C8">
              <w:rPr>
                <w:sz w:val="24"/>
                <w:lang w:val="ru-RU"/>
              </w:rPr>
              <w:tab/>
              <w:t>от</w:t>
            </w:r>
            <w:r w:rsidRPr="002A14C8">
              <w:rPr>
                <w:sz w:val="24"/>
                <w:lang w:val="ru-RU"/>
              </w:rPr>
              <w:tab/>
              <w:t>имени</w:t>
            </w:r>
          </w:p>
        </w:tc>
      </w:tr>
      <w:tr w:rsidR="00317259" w:rsidRPr="007E5FCF">
        <w:trPr>
          <w:trHeight w:val="275"/>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tabs>
                <w:tab w:val="left" w:pos="2061"/>
                <w:tab w:val="left" w:pos="3214"/>
                <w:tab w:val="left" w:pos="3867"/>
                <w:tab w:val="left" w:pos="4635"/>
                <w:tab w:val="left" w:pos="5216"/>
              </w:tabs>
              <w:spacing w:line="256" w:lineRule="exact"/>
              <w:rPr>
                <w:sz w:val="24"/>
                <w:lang w:val="ru-RU"/>
              </w:rPr>
            </w:pPr>
            <w:r w:rsidRPr="002A14C8">
              <w:rPr>
                <w:sz w:val="24"/>
                <w:lang w:val="ru-RU"/>
              </w:rPr>
              <w:t>муниципальной</w:t>
            </w:r>
            <w:r w:rsidRPr="002A14C8">
              <w:rPr>
                <w:sz w:val="24"/>
                <w:lang w:val="ru-RU"/>
              </w:rPr>
              <w:tab/>
              <w:t>службы,</w:t>
            </w:r>
            <w:r w:rsidRPr="002A14C8">
              <w:rPr>
                <w:sz w:val="24"/>
                <w:lang w:val="ru-RU"/>
              </w:rPr>
              <w:tab/>
              <w:t>что</w:t>
            </w:r>
            <w:r w:rsidRPr="002A14C8">
              <w:rPr>
                <w:sz w:val="24"/>
                <w:lang w:val="ru-RU"/>
              </w:rPr>
              <w:tab/>
              <w:t>дало</w:t>
            </w:r>
            <w:r w:rsidRPr="002A14C8">
              <w:rPr>
                <w:sz w:val="24"/>
                <w:lang w:val="ru-RU"/>
              </w:rPr>
              <w:tab/>
              <w:t>бы</w:t>
            </w:r>
            <w:r w:rsidRPr="002A14C8">
              <w:rPr>
                <w:sz w:val="24"/>
                <w:lang w:val="ru-RU"/>
              </w:rPr>
              <w:tab/>
              <w:t>дополнительные</w:t>
            </w:r>
          </w:p>
        </w:tc>
      </w:tr>
      <w:tr w:rsidR="00317259" w:rsidRPr="007E5FCF">
        <w:trPr>
          <w:trHeight w:val="276"/>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spacing w:line="256" w:lineRule="exact"/>
              <w:rPr>
                <w:sz w:val="24"/>
                <w:lang w:val="ru-RU"/>
              </w:rPr>
            </w:pPr>
            <w:r w:rsidRPr="002A14C8">
              <w:rPr>
                <w:sz w:val="24"/>
                <w:lang w:val="ru-RU"/>
              </w:rPr>
              <w:t>преимущества этому лицу или этой организации;</w:t>
            </w:r>
          </w:p>
        </w:tc>
      </w:tr>
      <w:tr w:rsidR="00317259" w:rsidRPr="007E5FCF">
        <w:trPr>
          <w:trHeight w:val="275"/>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spacing w:line="256" w:lineRule="exact"/>
              <w:rPr>
                <w:sz w:val="24"/>
                <w:lang w:val="ru-RU"/>
              </w:rPr>
            </w:pPr>
            <w:r w:rsidRPr="002A14C8">
              <w:rPr>
                <w:sz w:val="24"/>
                <w:lang w:val="ru-RU"/>
              </w:rPr>
              <w:t>4. бывший муниципальный служащий не должен использовать</w:t>
            </w:r>
          </w:p>
        </w:tc>
      </w:tr>
      <w:tr w:rsidR="00317259">
        <w:trPr>
          <w:trHeight w:val="276"/>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Default="00317259">
            <w:pPr>
              <w:pStyle w:val="TableParagraph"/>
              <w:tabs>
                <w:tab w:val="left" w:pos="971"/>
                <w:tab w:val="left" w:pos="3031"/>
                <w:tab w:val="left" w:pos="5514"/>
              </w:tabs>
              <w:spacing w:line="256" w:lineRule="exact"/>
              <w:rPr>
                <w:sz w:val="24"/>
              </w:rPr>
            </w:pPr>
            <w:r>
              <w:rPr>
                <w:sz w:val="24"/>
              </w:rPr>
              <w:t>или</w:t>
            </w:r>
            <w:r>
              <w:rPr>
                <w:sz w:val="24"/>
              </w:rPr>
              <w:tab/>
              <w:t>распространять</w:t>
            </w:r>
            <w:r>
              <w:rPr>
                <w:sz w:val="24"/>
              </w:rPr>
              <w:tab/>
              <w:t>конфиденциальную</w:t>
            </w:r>
            <w:r>
              <w:rPr>
                <w:sz w:val="24"/>
              </w:rPr>
              <w:tab/>
              <w:t>информацию,</w:t>
            </w:r>
          </w:p>
        </w:tc>
      </w:tr>
      <w:tr w:rsidR="00317259" w:rsidRPr="007E5FCF">
        <w:trPr>
          <w:trHeight w:val="276"/>
        </w:trPr>
        <w:tc>
          <w:tcPr>
            <w:tcW w:w="3266" w:type="dxa"/>
            <w:tcBorders>
              <w:top w:val="nil"/>
              <w:left w:val="single" w:sz="6" w:space="0" w:color="000000"/>
              <w:bottom w:val="nil"/>
            </w:tcBorders>
            <w:shd w:val="clear" w:color="auto" w:fill="F3F3F3"/>
          </w:tcPr>
          <w:p w:rsidR="00317259" w:rsidRDefault="00317259">
            <w:pPr>
              <w:pStyle w:val="TableParagraph"/>
              <w:ind w:left="0"/>
              <w:rPr>
                <w:sz w:val="20"/>
              </w:rPr>
            </w:pPr>
          </w:p>
        </w:tc>
        <w:tc>
          <w:tcPr>
            <w:tcW w:w="7053" w:type="dxa"/>
            <w:tcBorders>
              <w:top w:val="nil"/>
              <w:bottom w:val="nil"/>
              <w:right w:val="single" w:sz="6" w:space="0" w:color="000000"/>
            </w:tcBorders>
            <w:shd w:val="clear" w:color="auto" w:fill="F3F3F3"/>
          </w:tcPr>
          <w:p w:rsidR="00317259" w:rsidRPr="002A14C8" w:rsidRDefault="00317259">
            <w:pPr>
              <w:pStyle w:val="TableParagraph"/>
              <w:spacing w:line="256" w:lineRule="exact"/>
              <w:rPr>
                <w:sz w:val="24"/>
                <w:lang w:val="ru-RU"/>
              </w:rPr>
            </w:pPr>
            <w:r w:rsidRPr="002A14C8">
              <w:rPr>
                <w:sz w:val="24"/>
                <w:lang w:val="ru-RU"/>
              </w:rPr>
              <w:t>полученную им в качестве муниципального служащего,</w:t>
            </w:r>
            <w:r w:rsidRPr="002A14C8">
              <w:rPr>
                <w:spacing w:val="52"/>
                <w:sz w:val="24"/>
                <w:lang w:val="ru-RU"/>
              </w:rPr>
              <w:t xml:space="preserve"> </w:t>
            </w:r>
            <w:r w:rsidRPr="002A14C8">
              <w:rPr>
                <w:sz w:val="24"/>
                <w:lang w:val="ru-RU"/>
              </w:rPr>
              <w:t>кроме</w:t>
            </w:r>
          </w:p>
        </w:tc>
      </w:tr>
      <w:tr w:rsidR="00317259" w:rsidRPr="007E5FCF">
        <w:trPr>
          <w:trHeight w:val="275"/>
        </w:trPr>
        <w:tc>
          <w:tcPr>
            <w:tcW w:w="3266" w:type="dxa"/>
            <w:tcBorders>
              <w:top w:val="nil"/>
              <w:left w:val="single" w:sz="6" w:space="0" w:color="000000"/>
              <w:bottom w:val="nil"/>
            </w:tcBorders>
            <w:shd w:val="clear" w:color="auto" w:fill="F3F3F3"/>
          </w:tcPr>
          <w:p w:rsidR="00317259" w:rsidRPr="002A14C8" w:rsidRDefault="00317259">
            <w:pPr>
              <w:pStyle w:val="TableParagraph"/>
              <w:ind w:left="0"/>
              <w:rPr>
                <w:sz w:val="20"/>
                <w:lang w:val="ru-RU"/>
              </w:rPr>
            </w:pPr>
          </w:p>
        </w:tc>
        <w:tc>
          <w:tcPr>
            <w:tcW w:w="7053" w:type="dxa"/>
            <w:tcBorders>
              <w:top w:val="nil"/>
              <w:bottom w:val="nil"/>
              <w:right w:val="single" w:sz="6" w:space="0" w:color="000000"/>
            </w:tcBorders>
            <w:shd w:val="clear" w:color="auto" w:fill="F3F3F3"/>
          </w:tcPr>
          <w:p w:rsidR="00317259" w:rsidRPr="002A14C8" w:rsidRDefault="00317259">
            <w:pPr>
              <w:pStyle w:val="TableParagraph"/>
              <w:tabs>
                <w:tab w:val="left" w:pos="1140"/>
                <w:tab w:val="left" w:pos="2768"/>
                <w:tab w:val="left" w:pos="4194"/>
                <w:tab w:val="left" w:pos="4650"/>
                <w:tab w:val="left" w:pos="5078"/>
                <w:tab w:val="left" w:pos="6812"/>
              </w:tabs>
              <w:spacing w:line="256" w:lineRule="exact"/>
              <w:rPr>
                <w:sz w:val="24"/>
                <w:lang w:val="ru-RU"/>
              </w:rPr>
            </w:pPr>
            <w:r w:rsidRPr="002A14C8">
              <w:rPr>
                <w:sz w:val="24"/>
                <w:lang w:val="ru-RU"/>
              </w:rPr>
              <w:t>случаев</w:t>
            </w:r>
            <w:r w:rsidRPr="002A14C8">
              <w:rPr>
                <w:sz w:val="24"/>
                <w:lang w:val="ru-RU"/>
              </w:rPr>
              <w:tab/>
              <w:t>специального</w:t>
            </w:r>
            <w:r w:rsidRPr="002A14C8">
              <w:rPr>
                <w:sz w:val="24"/>
                <w:lang w:val="ru-RU"/>
              </w:rPr>
              <w:tab/>
              <w:t>разрешения</w:t>
            </w:r>
            <w:r w:rsidRPr="002A14C8">
              <w:rPr>
                <w:sz w:val="24"/>
                <w:lang w:val="ru-RU"/>
              </w:rPr>
              <w:tab/>
              <w:t>на</w:t>
            </w:r>
            <w:r w:rsidRPr="002A14C8">
              <w:rPr>
                <w:sz w:val="24"/>
                <w:lang w:val="ru-RU"/>
              </w:rPr>
              <w:tab/>
              <w:t>ее</w:t>
            </w:r>
            <w:r w:rsidRPr="002A14C8">
              <w:rPr>
                <w:sz w:val="24"/>
                <w:lang w:val="ru-RU"/>
              </w:rPr>
              <w:tab/>
              <w:t>использование</w:t>
            </w:r>
            <w:r w:rsidRPr="002A14C8">
              <w:rPr>
                <w:sz w:val="24"/>
                <w:lang w:val="ru-RU"/>
              </w:rPr>
              <w:tab/>
              <w:t>в</w:t>
            </w:r>
          </w:p>
        </w:tc>
      </w:tr>
      <w:tr w:rsidR="00317259">
        <w:trPr>
          <w:trHeight w:val="397"/>
        </w:trPr>
        <w:tc>
          <w:tcPr>
            <w:tcW w:w="3266" w:type="dxa"/>
            <w:tcBorders>
              <w:top w:val="nil"/>
              <w:left w:val="single" w:sz="6" w:space="0" w:color="000000"/>
            </w:tcBorders>
            <w:shd w:val="clear" w:color="auto" w:fill="F3F3F3"/>
          </w:tcPr>
          <w:p w:rsidR="00317259" w:rsidRPr="002A14C8" w:rsidRDefault="00317259">
            <w:pPr>
              <w:pStyle w:val="TableParagraph"/>
              <w:ind w:left="0"/>
              <w:rPr>
                <w:sz w:val="24"/>
                <w:lang w:val="ru-RU"/>
              </w:rPr>
            </w:pPr>
          </w:p>
        </w:tc>
        <w:tc>
          <w:tcPr>
            <w:tcW w:w="7053" w:type="dxa"/>
            <w:tcBorders>
              <w:top w:val="nil"/>
              <w:right w:val="single" w:sz="6" w:space="0" w:color="000000"/>
            </w:tcBorders>
            <w:shd w:val="clear" w:color="auto" w:fill="F3F3F3"/>
          </w:tcPr>
          <w:p w:rsidR="00317259" w:rsidRDefault="00317259">
            <w:pPr>
              <w:pStyle w:val="TableParagraph"/>
              <w:spacing w:line="272" w:lineRule="exact"/>
              <w:rPr>
                <w:sz w:val="24"/>
              </w:rPr>
            </w:pPr>
            <w:r>
              <w:rPr>
                <w:sz w:val="24"/>
              </w:rPr>
              <w:t>соответствии с законодательством.</w:t>
            </w:r>
          </w:p>
        </w:tc>
      </w:tr>
      <w:tr w:rsidR="00317259" w:rsidRPr="007E5FCF">
        <w:trPr>
          <w:trHeight w:val="517"/>
        </w:trPr>
        <w:tc>
          <w:tcPr>
            <w:tcW w:w="3266" w:type="dxa"/>
            <w:tcBorders>
              <w:left w:val="single" w:sz="6" w:space="0" w:color="000000"/>
            </w:tcBorders>
          </w:tcPr>
          <w:p w:rsidR="00317259" w:rsidRDefault="00317259">
            <w:pPr>
              <w:pStyle w:val="TableParagraph"/>
              <w:tabs>
                <w:tab w:val="left" w:pos="1672"/>
                <w:tab w:val="left" w:pos="2052"/>
              </w:tabs>
              <w:spacing w:before="116"/>
              <w:ind w:left="122"/>
              <w:rPr>
                <w:b/>
                <w:sz w:val="24"/>
              </w:rPr>
            </w:pPr>
            <w:r>
              <w:rPr>
                <w:b/>
                <w:sz w:val="24"/>
              </w:rPr>
              <w:t>Отношения</w:t>
            </w:r>
            <w:r>
              <w:rPr>
                <w:b/>
                <w:sz w:val="24"/>
              </w:rPr>
              <w:tab/>
              <w:t>с</w:t>
            </w:r>
            <w:r>
              <w:rPr>
                <w:b/>
                <w:sz w:val="24"/>
              </w:rPr>
              <w:tab/>
              <w:t>бывшими</w:t>
            </w:r>
          </w:p>
        </w:tc>
        <w:tc>
          <w:tcPr>
            <w:tcW w:w="7053" w:type="dxa"/>
            <w:tcBorders>
              <w:right w:val="single" w:sz="6" w:space="0" w:color="000000"/>
            </w:tcBorders>
          </w:tcPr>
          <w:p w:rsidR="00317259" w:rsidRPr="002A14C8" w:rsidRDefault="00317259">
            <w:pPr>
              <w:pStyle w:val="TableParagraph"/>
              <w:tabs>
                <w:tab w:val="left" w:pos="419"/>
                <w:tab w:val="left" w:pos="2301"/>
                <w:tab w:val="left" w:pos="3569"/>
                <w:tab w:val="left" w:pos="4015"/>
                <w:tab w:val="left" w:pos="4985"/>
                <w:tab w:val="left" w:pos="6229"/>
              </w:tabs>
              <w:spacing w:before="111"/>
              <w:rPr>
                <w:sz w:val="24"/>
                <w:lang w:val="ru-RU"/>
              </w:rPr>
            </w:pPr>
            <w:r w:rsidRPr="002A14C8">
              <w:rPr>
                <w:sz w:val="24"/>
                <w:lang w:val="ru-RU"/>
              </w:rPr>
              <w:t>-</w:t>
            </w:r>
            <w:r w:rsidRPr="002A14C8">
              <w:rPr>
                <w:sz w:val="24"/>
                <w:lang w:val="ru-RU"/>
              </w:rPr>
              <w:tab/>
              <w:t>муниципальный</w:t>
            </w:r>
            <w:r w:rsidRPr="002A14C8">
              <w:rPr>
                <w:sz w:val="24"/>
                <w:lang w:val="ru-RU"/>
              </w:rPr>
              <w:tab/>
              <w:t>служащий</w:t>
            </w:r>
            <w:r w:rsidRPr="002A14C8">
              <w:rPr>
                <w:sz w:val="24"/>
                <w:lang w:val="ru-RU"/>
              </w:rPr>
              <w:tab/>
              <w:t>не</w:t>
            </w:r>
            <w:r w:rsidRPr="002A14C8">
              <w:rPr>
                <w:sz w:val="24"/>
                <w:lang w:val="ru-RU"/>
              </w:rPr>
              <w:tab/>
              <w:t>должен</w:t>
            </w:r>
            <w:r w:rsidRPr="002A14C8">
              <w:rPr>
                <w:sz w:val="24"/>
                <w:lang w:val="ru-RU"/>
              </w:rPr>
              <w:tab/>
              <w:t>оказывать</w:t>
            </w:r>
            <w:r w:rsidRPr="002A14C8">
              <w:rPr>
                <w:sz w:val="24"/>
                <w:lang w:val="ru-RU"/>
              </w:rPr>
              <w:tab/>
              <w:t>особое</w:t>
            </w:r>
          </w:p>
        </w:tc>
      </w:tr>
      <w:tr w:rsidR="00317259" w:rsidRPr="007E5FCF">
        <w:trPr>
          <w:trHeight w:val="1069"/>
        </w:trPr>
        <w:tc>
          <w:tcPr>
            <w:tcW w:w="3266" w:type="dxa"/>
            <w:tcBorders>
              <w:left w:val="single" w:sz="6" w:space="0" w:color="000000"/>
            </w:tcBorders>
          </w:tcPr>
          <w:p w:rsidR="00317259" w:rsidRDefault="00317259">
            <w:pPr>
              <w:pStyle w:val="TableParagraph"/>
              <w:spacing w:before="118" w:line="237" w:lineRule="auto"/>
              <w:ind w:left="122" w:right="1122"/>
              <w:rPr>
                <w:b/>
                <w:sz w:val="24"/>
              </w:rPr>
            </w:pPr>
            <w:r>
              <w:rPr>
                <w:b/>
                <w:sz w:val="24"/>
              </w:rPr>
              <w:t>муниципальными служащими</w:t>
            </w:r>
          </w:p>
        </w:tc>
        <w:tc>
          <w:tcPr>
            <w:tcW w:w="7053" w:type="dxa"/>
            <w:tcBorders>
              <w:right w:val="single" w:sz="6" w:space="0" w:color="000000"/>
            </w:tcBorders>
          </w:tcPr>
          <w:p w:rsidR="00317259" w:rsidRPr="002A14C8" w:rsidRDefault="00317259">
            <w:pPr>
              <w:pStyle w:val="TableParagraph"/>
              <w:spacing w:before="111"/>
              <w:ind w:right="108"/>
              <w:jc w:val="both"/>
              <w:rPr>
                <w:sz w:val="24"/>
                <w:lang w:val="ru-RU"/>
              </w:rPr>
            </w:pPr>
            <w:r w:rsidRPr="002A14C8">
              <w:rPr>
                <w:sz w:val="24"/>
                <w:lang w:val="ru-RU"/>
              </w:rPr>
              <w:t>внимание бывшим муниципальным служащим и предоставлять им доступ в муниципальный орган, если это может создать конфликт интересов.</w:t>
            </w:r>
          </w:p>
        </w:tc>
      </w:tr>
    </w:tbl>
    <w:p w:rsidR="00317259" w:rsidRPr="002A14C8" w:rsidRDefault="00317259">
      <w:pPr>
        <w:rPr>
          <w:lang w:val="ru-RU"/>
        </w:rPr>
      </w:pPr>
    </w:p>
    <w:sectPr w:rsidR="00317259" w:rsidRPr="002A14C8" w:rsidSect="005D00D1">
      <w:pgSz w:w="11900" w:h="16840"/>
      <w:pgMar w:top="420" w:right="44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A46"/>
    <w:multiLevelType w:val="hybridMultilevel"/>
    <w:tmpl w:val="FFFFFFFF"/>
    <w:lvl w:ilvl="0" w:tplc="05DE60D2">
      <w:numFmt w:val="bullet"/>
      <w:lvlText w:val="-"/>
      <w:lvlJc w:val="left"/>
      <w:pPr>
        <w:ind w:left="127" w:hanging="144"/>
      </w:pPr>
      <w:rPr>
        <w:rFonts w:ascii="Times New Roman" w:eastAsia="Times New Roman" w:hAnsi="Times New Roman" w:hint="default"/>
        <w:w w:val="99"/>
        <w:sz w:val="24"/>
      </w:rPr>
    </w:lvl>
    <w:lvl w:ilvl="1" w:tplc="BC5CC3EA">
      <w:numFmt w:val="bullet"/>
      <w:lvlText w:val="•"/>
      <w:lvlJc w:val="left"/>
      <w:pPr>
        <w:ind w:left="811" w:hanging="144"/>
      </w:pPr>
      <w:rPr>
        <w:rFonts w:hint="default"/>
      </w:rPr>
    </w:lvl>
    <w:lvl w:ilvl="2" w:tplc="60505908">
      <w:numFmt w:val="bullet"/>
      <w:lvlText w:val="•"/>
      <w:lvlJc w:val="left"/>
      <w:pPr>
        <w:ind w:left="1503" w:hanging="144"/>
      </w:pPr>
      <w:rPr>
        <w:rFonts w:hint="default"/>
      </w:rPr>
    </w:lvl>
    <w:lvl w:ilvl="3" w:tplc="E10C28D4">
      <w:numFmt w:val="bullet"/>
      <w:lvlText w:val="•"/>
      <w:lvlJc w:val="left"/>
      <w:pPr>
        <w:ind w:left="2194" w:hanging="144"/>
      </w:pPr>
      <w:rPr>
        <w:rFonts w:hint="default"/>
      </w:rPr>
    </w:lvl>
    <w:lvl w:ilvl="4" w:tplc="A21225CE">
      <w:numFmt w:val="bullet"/>
      <w:lvlText w:val="•"/>
      <w:lvlJc w:val="left"/>
      <w:pPr>
        <w:ind w:left="2886" w:hanging="144"/>
      </w:pPr>
      <w:rPr>
        <w:rFonts w:hint="default"/>
      </w:rPr>
    </w:lvl>
    <w:lvl w:ilvl="5" w:tplc="D1C6400E">
      <w:numFmt w:val="bullet"/>
      <w:lvlText w:val="•"/>
      <w:lvlJc w:val="left"/>
      <w:pPr>
        <w:ind w:left="3577" w:hanging="144"/>
      </w:pPr>
      <w:rPr>
        <w:rFonts w:hint="default"/>
      </w:rPr>
    </w:lvl>
    <w:lvl w:ilvl="6" w:tplc="BBF89C62">
      <w:numFmt w:val="bullet"/>
      <w:lvlText w:val="•"/>
      <w:lvlJc w:val="left"/>
      <w:pPr>
        <w:ind w:left="4269" w:hanging="144"/>
      </w:pPr>
      <w:rPr>
        <w:rFonts w:hint="default"/>
      </w:rPr>
    </w:lvl>
    <w:lvl w:ilvl="7" w:tplc="DC3697EC">
      <w:numFmt w:val="bullet"/>
      <w:lvlText w:val="•"/>
      <w:lvlJc w:val="left"/>
      <w:pPr>
        <w:ind w:left="4960" w:hanging="144"/>
      </w:pPr>
      <w:rPr>
        <w:rFonts w:hint="default"/>
      </w:rPr>
    </w:lvl>
    <w:lvl w:ilvl="8" w:tplc="B5E6AEEA">
      <w:numFmt w:val="bullet"/>
      <w:lvlText w:val="•"/>
      <w:lvlJc w:val="left"/>
      <w:pPr>
        <w:ind w:left="5652" w:hanging="144"/>
      </w:pPr>
      <w:rPr>
        <w:rFonts w:hint="default"/>
      </w:rPr>
    </w:lvl>
  </w:abstractNum>
  <w:abstractNum w:abstractNumId="1">
    <w:nsid w:val="11F5293B"/>
    <w:multiLevelType w:val="hybridMultilevel"/>
    <w:tmpl w:val="FFFFFFFF"/>
    <w:lvl w:ilvl="0" w:tplc="1410EAD2">
      <w:start w:val="1"/>
      <w:numFmt w:val="decimal"/>
      <w:lvlText w:val="%1."/>
      <w:lvlJc w:val="left"/>
      <w:pPr>
        <w:ind w:left="252" w:hanging="312"/>
      </w:pPr>
      <w:rPr>
        <w:rFonts w:ascii="Times New Roman" w:eastAsia="Times New Roman" w:hAnsi="Times New Roman" w:cs="Times New Roman" w:hint="default"/>
        <w:w w:val="99"/>
        <w:sz w:val="24"/>
        <w:szCs w:val="24"/>
      </w:rPr>
    </w:lvl>
    <w:lvl w:ilvl="1" w:tplc="228CBF26">
      <w:numFmt w:val="bullet"/>
      <w:lvlText w:val="•"/>
      <w:lvlJc w:val="left"/>
      <w:pPr>
        <w:ind w:left="1292" w:hanging="312"/>
      </w:pPr>
      <w:rPr>
        <w:rFonts w:hint="default"/>
      </w:rPr>
    </w:lvl>
    <w:lvl w:ilvl="2" w:tplc="B9CC5AC4">
      <w:numFmt w:val="bullet"/>
      <w:lvlText w:val="•"/>
      <w:lvlJc w:val="left"/>
      <w:pPr>
        <w:ind w:left="2324" w:hanging="312"/>
      </w:pPr>
      <w:rPr>
        <w:rFonts w:hint="default"/>
      </w:rPr>
    </w:lvl>
    <w:lvl w:ilvl="3" w:tplc="9C2019F6">
      <w:numFmt w:val="bullet"/>
      <w:lvlText w:val="•"/>
      <w:lvlJc w:val="left"/>
      <w:pPr>
        <w:ind w:left="3356" w:hanging="312"/>
      </w:pPr>
      <w:rPr>
        <w:rFonts w:hint="default"/>
      </w:rPr>
    </w:lvl>
    <w:lvl w:ilvl="4" w:tplc="35A8D43C">
      <w:numFmt w:val="bullet"/>
      <w:lvlText w:val="•"/>
      <w:lvlJc w:val="left"/>
      <w:pPr>
        <w:ind w:left="4388" w:hanging="312"/>
      </w:pPr>
      <w:rPr>
        <w:rFonts w:hint="default"/>
      </w:rPr>
    </w:lvl>
    <w:lvl w:ilvl="5" w:tplc="7EE811E0">
      <w:numFmt w:val="bullet"/>
      <w:lvlText w:val="•"/>
      <w:lvlJc w:val="left"/>
      <w:pPr>
        <w:ind w:left="5420" w:hanging="312"/>
      </w:pPr>
      <w:rPr>
        <w:rFonts w:hint="default"/>
      </w:rPr>
    </w:lvl>
    <w:lvl w:ilvl="6" w:tplc="3464685A">
      <w:numFmt w:val="bullet"/>
      <w:lvlText w:val="•"/>
      <w:lvlJc w:val="left"/>
      <w:pPr>
        <w:ind w:left="6452" w:hanging="312"/>
      </w:pPr>
      <w:rPr>
        <w:rFonts w:hint="default"/>
      </w:rPr>
    </w:lvl>
    <w:lvl w:ilvl="7" w:tplc="B66CCEDE">
      <w:numFmt w:val="bullet"/>
      <w:lvlText w:val="•"/>
      <w:lvlJc w:val="left"/>
      <w:pPr>
        <w:ind w:left="7484" w:hanging="312"/>
      </w:pPr>
      <w:rPr>
        <w:rFonts w:hint="default"/>
      </w:rPr>
    </w:lvl>
    <w:lvl w:ilvl="8" w:tplc="B010C8FA">
      <w:numFmt w:val="bullet"/>
      <w:lvlText w:val="•"/>
      <w:lvlJc w:val="left"/>
      <w:pPr>
        <w:ind w:left="8516" w:hanging="312"/>
      </w:pPr>
      <w:rPr>
        <w:rFonts w:hint="default"/>
      </w:rPr>
    </w:lvl>
  </w:abstractNum>
  <w:abstractNum w:abstractNumId="2">
    <w:nsid w:val="129466F3"/>
    <w:multiLevelType w:val="hybridMultilevel"/>
    <w:tmpl w:val="FFFFFFFF"/>
    <w:lvl w:ilvl="0" w:tplc="967241D2">
      <w:numFmt w:val="bullet"/>
      <w:lvlText w:val="-"/>
      <w:lvlJc w:val="left"/>
      <w:pPr>
        <w:ind w:left="396" w:hanging="144"/>
      </w:pPr>
      <w:rPr>
        <w:rFonts w:ascii="Times New Roman" w:eastAsia="Times New Roman" w:hAnsi="Times New Roman" w:hint="default"/>
        <w:b/>
        <w:w w:val="99"/>
        <w:sz w:val="24"/>
      </w:rPr>
    </w:lvl>
    <w:lvl w:ilvl="1" w:tplc="72DCEE2C">
      <w:numFmt w:val="bullet"/>
      <w:lvlText w:val="•"/>
      <w:lvlJc w:val="left"/>
      <w:pPr>
        <w:ind w:left="1418" w:hanging="144"/>
      </w:pPr>
      <w:rPr>
        <w:rFonts w:hint="default"/>
      </w:rPr>
    </w:lvl>
    <w:lvl w:ilvl="2" w:tplc="BCA46A1A">
      <w:numFmt w:val="bullet"/>
      <w:lvlText w:val="•"/>
      <w:lvlJc w:val="left"/>
      <w:pPr>
        <w:ind w:left="2436" w:hanging="144"/>
      </w:pPr>
      <w:rPr>
        <w:rFonts w:hint="default"/>
      </w:rPr>
    </w:lvl>
    <w:lvl w:ilvl="3" w:tplc="FDD0D7F6">
      <w:numFmt w:val="bullet"/>
      <w:lvlText w:val="•"/>
      <w:lvlJc w:val="left"/>
      <w:pPr>
        <w:ind w:left="3454" w:hanging="144"/>
      </w:pPr>
      <w:rPr>
        <w:rFonts w:hint="default"/>
      </w:rPr>
    </w:lvl>
    <w:lvl w:ilvl="4" w:tplc="6F4AF0D0">
      <w:numFmt w:val="bullet"/>
      <w:lvlText w:val="•"/>
      <w:lvlJc w:val="left"/>
      <w:pPr>
        <w:ind w:left="4472" w:hanging="144"/>
      </w:pPr>
      <w:rPr>
        <w:rFonts w:hint="default"/>
      </w:rPr>
    </w:lvl>
    <w:lvl w:ilvl="5" w:tplc="DB70DEC6">
      <w:numFmt w:val="bullet"/>
      <w:lvlText w:val="•"/>
      <w:lvlJc w:val="left"/>
      <w:pPr>
        <w:ind w:left="5490" w:hanging="144"/>
      </w:pPr>
      <w:rPr>
        <w:rFonts w:hint="default"/>
      </w:rPr>
    </w:lvl>
    <w:lvl w:ilvl="6" w:tplc="DBD28EC4">
      <w:numFmt w:val="bullet"/>
      <w:lvlText w:val="•"/>
      <w:lvlJc w:val="left"/>
      <w:pPr>
        <w:ind w:left="6508" w:hanging="144"/>
      </w:pPr>
      <w:rPr>
        <w:rFonts w:hint="default"/>
      </w:rPr>
    </w:lvl>
    <w:lvl w:ilvl="7" w:tplc="76B209A4">
      <w:numFmt w:val="bullet"/>
      <w:lvlText w:val="•"/>
      <w:lvlJc w:val="left"/>
      <w:pPr>
        <w:ind w:left="7526" w:hanging="144"/>
      </w:pPr>
      <w:rPr>
        <w:rFonts w:hint="default"/>
      </w:rPr>
    </w:lvl>
    <w:lvl w:ilvl="8" w:tplc="3E244E20">
      <w:numFmt w:val="bullet"/>
      <w:lvlText w:val="•"/>
      <w:lvlJc w:val="left"/>
      <w:pPr>
        <w:ind w:left="8544" w:hanging="144"/>
      </w:pPr>
      <w:rPr>
        <w:rFonts w:hint="default"/>
      </w:rPr>
    </w:lvl>
  </w:abstractNum>
  <w:abstractNum w:abstractNumId="3">
    <w:nsid w:val="171954FF"/>
    <w:multiLevelType w:val="hybridMultilevel"/>
    <w:tmpl w:val="FFFFFFFF"/>
    <w:lvl w:ilvl="0" w:tplc="EC24E41A">
      <w:numFmt w:val="bullet"/>
      <w:lvlText w:val="-"/>
      <w:lvlJc w:val="left"/>
      <w:pPr>
        <w:ind w:left="127" w:hanging="144"/>
      </w:pPr>
      <w:rPr>
        <w:rFonts w:ascii="Times New Roman" w:eastAsia="Times New Roman" w:hAnsi="Times New Roman" w:hint="default"/>
        <w:w w:val="99"/>
        <w:sz w:val="24"/>
      </w:rPr>
    </w:lvl>
    <w:lvl w:ilvl="1" w:tplc="71506B84">
      <w:numFmt w:val="bullet"/>
      <w:lvlText w:val="•"/>
      <w:lvlJc w:val="left"/>
      <w:pPr>
        <w:ind w:left="811" w:hanging="144"/>
      </w:pPr>
      <w:rPr>
        <w:rFonts w:hint="default"/>
      </w:rPr>
    </w:lvl>
    <w:lvl w:ilvl="2" w:tplc="450E97D2">
      <w:numFmt w:val="bullet"/>
      <w:lvlText w:val="•"/>
      <w:lvlJc w:val="left"/>
      <w:pPr>
        <w:ind w:left="1503" w:hanging="144"/>
      </w:pPr>
      <w:rPr>
        <w:rFonts w:hint="default"/>
      </w:rPr>
    </w:lvl>
    <w:lvl w:ilvl="3" w:tplc="FF449B72">
      <w:numFmt w:val="bullet"/>
      <w:lvlText w:val="•"/>
      <w:lvlJc w:val="left"/>
      <w:pPr>
        <w:ind w:left="2194" w:hanging="144"/>
      </w:pPr>
      <w:rPr>
        <w:rFonts w:hint="default"/>
      </w:rPr>
    </w:lvl>
    <w:lvl w:ilvl="4" w:tplc="DF1CE35A">
      <w:numFmt w:val="bullet"/>
      <w:lvlText w:val="•"/>
      <w:lvlJc w:val="left"/>
      <w:pPr>
        <w:ind w:left="2886" w:hanging="144"/>
      </w:pPr>
      <w:rPr>
        <w:rFonts w:hint="default"/>
      </w:rPr>
    </w:lvl>
    <w:lvl w:ilvl="5" w:tplc="AA1EB4A8">
      <w:numFmt w:val="bullet"/>
      <w:lvlText w:val="•"/>
      <w:lvlJc w:val="left"/>
      <w:pPr>
        <w:ind w:left="3577" w:hanging="144"/>
      </w:pPr>
      <w:rPr>
        <w:rFonts w:hint="default"/>
      </w:rPr>
    </w:lvl>
    <w:lvl w:ilvl="6" w:tplc="274289C4">
      <w:numFmt w:val="bullet"/>
      <w:lvlText w:val="•"/>
      <w:lvlJc w:val="left"/>
      <w:pPr>
        <w:ind w:left="4269" w:hanging="144"/>
      </w:pPr>
      <w:rPr>
        <w:rFonts w:hint="default"/>
      </w:rPr>
    </w:lvl>
    <w:lvl w:ilvl="7" w:tplc="AA9007AA">
      <w:numFmt w:val="bullet"/>
      <w:lvlText w:val="•"/>
      <w:lvlJc w:val="left"/>
      <w:pPr>
        <w:ind w:left="4960" w:hanging="144"/>
      </w:pPr>
      <w:rPr>
        <w:rFonts w:hint="default"/>
      </w:rPr>
    </w:lvl>
    <w:lvl w:ilvl="8" w:tplc="3FE0E002">
      <w:numFmt w:val="bullet"/>
      <w:lvlText w:val="•"/>
      <w:lvlJc w:val="left"/>
      <w:pPr>
        <w:ind w:left="5652" w:hanging="144"/>
      </w:pPr>
      <w:rPr>
        <w:rFonts w:hint="default"/>
      </w:rPr>
    </w:lvl>
  </w:abstractNum>
  <w:abstractNum w:abstractNumId="4">
    <w:nsid w:val="26DA3935"/>
    <w:multiLevelType w:val="hybridMultilevel"/>
    <w:tmpl w:val="FFFFFFFF"/>
    <w:lvl w:ilvl="0" w:tplc="DDDE3264">
      <w:numFmt w:val="bullet"/>
      <w:lvlText w:val="-"/>
      <w:lvlJc w:val="left"/>
      <w:pPr>
        <w:ind w:left="127" w:hanging="178"/>
      </w:pPr>
      <w:rPr>
        <w:rFonts w:ascii="Times New Roman" w:eastAsia="Times New Roman" w:hAnsi="Times New Roman" w:hint="default"/>
        <w:w w:val="99"/>
        <w:sz w:val="24"/>
      </w:rPr>
    </w:lvl>
    <w:lvl w:ilvl="1" w:tplc="8E1C4724">
      <w:numFmt w:val="bullet"/>
      <w:lvlText w:val="•"/>
      <w:lvlJc w:val="left"/>
      <w:pPr>
        <w:ind w:left="811" w:hanging="178"/>
      </w:pPr>
      <w:rPr>
        <w:rFonts w:hint="default"/>
      </w:rPr>
    </w:lvl>
    <w:lvl w:ilvl="2" w:tplc="A8E012EC">
      <w:numFmt w:val="bullet"/>
      <w:lvlText w:val="•"/>
      <w:lvlJc w:val="left"/>
      <w:pPr>
        <w:ind w:left="1503" w:hanging="178"/>
      </w:pPr>
      <w:rPr>
        <w:rFonts w:hint="default"/>
      </w:rPr>
    </w:lvl>
    <w:lvl w:ilvl="3" w:tplc="4600F5EE">
      <w:numFmt w:val="bullet"/>
      <w:lvlText w:val="•"/>
      <w:lvlJc w:val="left"/>
      <w:pPr>
        <w:ind w:left="2194" w:hanging="178"/>
      </w:pPr>
      <w:rPr>
        <w:rFonts w:hint="default"/>
      </w:rPr>
    </w:lvl>
    <w:lvl w:ilvl="4" w:tplc="4F469BD6">
      <w:numFmt w:val="bullet"/>
      <w:lvlText w:val="•"/>
      <w:lvlJc w:val="left"/>
      <w:pPr>
        <w:ind w:left="2886" w:hanging="178"/>
      </w:pPr>
      <w:rPr>
        <w:rFonts w:hint="default"/>
      </w:rPr>
    </w:lvl>
    <w:lvl w:ilvl="5" w:tplc="E474EAE2">
      <w:numFmt w:val="bullet"/>
      <w:lvlText w:val="•"/>
      <w:lvlJc w:val="left"/>
      <w:pPr>
        <w:ind w:left="3577" w:hanging="178"/>
      </w:pPr>
      <w:rPr>
        <w:rFonts w:hint="default"/>
      </w:rPr>
    </w:lvl>
    <w:lvl w:ilvl="6" w:tplc="910E6C9A">
      <w:numFmt w:val="bullet"/>
      <w:lvlText w:val="•"/>
      <w:lvlJc w:val="left"/>
      <w:pPr>
        <w:ind w:left="4269" w:hanging="178"/>
      </w:pPr>
      <w:rPr>
        <w:rFonts w:hint="default"/>
      </w:rPr>
    </w:lvl>
    <w:lvl w:ilvl="7" w:tplc="EA62351E">
      <w:numFmt w:val="bullet"/>
      <w:lvlText w:val="•"/>
      <w:lvlJc w:val="left"/>
      <w:pPr>
        <w:ind w:left="4960" w:hanging="178"/>
      </w:pPr>
      <w:rPr>
        <w:rFonts w:hint="default"/>
      </w:rPr>
    </w:lvl>
    <w:lvl w:ilvl="8" w:tplc="1F50A010">
      <w:numFmt w:val="bullet"/>
      <w:lvlText w:val="•"/>
      <w:lvlJc w:val="left"/>
      <w:pPr>
        <w:ind w:left="5652" w:hanging="178"/>
      </w:pPr>
      <w:rPr>
        <w:rFonts w:hint="default"/>
      </w:rPr>
    </w:lvl>
  </w:abstractNum>
  <w:abstractNum w:abstractNumId="5">
    <w:nsid w:val="28D3624E"/>
    <w:multiLevelType w:val="hybridMultilevel"/>
    <w:tmpl w:val="FFFFFFFF"/>
    <w:lvl w:ilvl="0" w:tplc="066C9C16">
      <w:numFmt w:val="bullet"/>
      <w:lvlText w:val="-"/>
      <w:lvlJc w:val="left"/>
      <w:pPr>
        <w:ind w:left="127" w:hanging="164"/>
      </w:pPr>
      <w:rPr>
        <w:rFonts w:ascii="Times New Roman" w:eastAsia="Times New Roman" w:hAnsi="Times New Roman" w:hint="default"/>
        <w:w w:val="99"/>
        <w:sz w:val="24"/>
      </w:rPr>
    </w:lvl>
    <w:lvl w:ilvl="1" w:tplc="7FEC22CC">
      <w:numFmt w:val="bullet"/>
      <w:lvlText w:val="•"/>
      <w:lvlJc w:val="left"/>
      <w:pPr>
        <w:ind w:left="811" w:hanging="164"/>
      </w:pPr>
      <w:rPr>
        <w:rFonts w:hint="default"/>
      </w:rPr>
    </w:lvl>
    <w:lvl w:ilvl="2" w:tplc="4E4080C6">
      <w:numFmt w:val="bullet"/>
      <w:lvlText w:val="•"/>
      <w:lvlJc w:val="left"/>
      <w:pPr>
        <w:ind w:left="1503" w:hanging="164"/>
      </w:pPr>
      <w:rPr>
        <w:rFonts w:hint="default"/>
      </w:rPr>
    </w:lvl>
    <w:lvl w:ilvl="3" w:tplc="C7B89A10">
      <w:numFmt w:val="bullet"/>
      <w:lvlText w:val="•"/>
      <w:lvlJc w:val="left"/>
      <w:pPr>
        <w:ind w:left="2194" w:hanging="164"/>
      </w:pPr>
      <w:rPr>
        <w:rFonts w:hint="default"/>
      </w:rPr>
    </w:lvl>
    <w:lvl w:ilvl="4" w:tplc="DDC0A710">
      <w:numFmt w:val="bullet"/>
      <w:lvlText w:val="•"/>
      <w:lvlJc w:val="left"/>
      <w:pPr>
        <w:ind w:left="2886" w:hanging="164"/>
      </w:pPr>
      <w:rPr>
        <w:rFonts w:hint="default"/>
      </w:rPr>
    </w:lvl>
    <w:lvl w:ilvl="5" w:tplc="A3883B3A">
      <w:numFmt w:val="bullet"/>
      <w:lvlText w:val="•"/>
      <w:lvlJc w:val="left"/>
      <w:pPr>
        <w:ind w:left="3577" w:hanging="164"/>
      </w:pPr>
      <w:rPr>
        <w:rFonts w:hint="default"/>
      </w:rPr>
    </w:lvl>
    <w:lvl w:ilvl="6" w:tplc="A252AC48">
      <w:numFmt w:val="bullet"/>
      <w:lvlText w:val="•"/>
      <w:lvlJc w:val="left"/>
      <w:pPr>
        <w:ind w:left="4269" w:hanging="164"/>
      </w:pPr>
      <w:rPr>
        <w:rFonts w:hint="default"/>
      </w:rPr>
    </w:lvl>
    <w:lvl w:ilvl="7" w:tplc="B47EBF16">
      <w:numFmt w:val="bullet"/>
      <w:lvlText w:val="•"/>
      <w:lvlJc w:val="left"/>
      <w:pPr>
        <w:ind w:left="4960" w:hanging="164"/>
      </w:pPr>
      <w:rPr>
        <w:rFonts w:hint="default"/>
      </w:rPr>
    </w:lvl>
    <w:lvl w:ilvl="8" w:tplc="4F76ECEA">
      <w:numFmt w:val="bullet"/>
      <w:lvlText w:val="•"/>
      <w:lvlJc w:val="left"/>
      <w:pPr>
        <w:ind w:left="5652" w:hanging="164"/>
      </w:pPr>
      <w:rPr>
        <w:rFonts w:hint="default"/>
      </w:rPr>
    </w:lvl>
  </w:abstractNum>
  <w:abstractNum w:abstractNumId="6">
    <w:nsid w:val="28E62CA8"/>
    <w:multiLevelType w:val="hybridMultilevel"/>
    <w:tmpl w:val="FFFFFFFF"/>
    <w:lvl w:ilvl="0" w:tplc="DAB84264">
      <w:numFmt w:val="bullet"/>
      <w:lvlText w:val="-"/>
      <w:lvlJc w:val="left"/>
      <w:pPr>
        <w:ind w:left="127" w:hanging="250"/>
      </w:pPr>
      <w:rPr>
        <w:rFonts w:ascii="Times New Roman" w:eastAsia="Times New Roman" w:hAnsi="Times New Roman" w:hint="default"/>
        <w:w w:val="99"/>
        <w:sz w:val="24"/>
      </w:rPr>
    </w:lvl>
    <w:lvl w:ilvl="1" w:tplc="7C100F10">
      <w:numFmt w:val="bullet"/>
      <w:lvlText w:val="•"/>
      <w:lvlJc w:val="left"/>
      <w:pPr>
        <w:ind w:left="811" w:hanging="250"/>
      </w:pPr>
      <w:rPr>
        <w:rFonts w:hint="default"/>
      </w:rPr>
    </w:lvl>
    <w:lvl w:ilvl="2" w:tplc="33243D8C">
      <w:numFmt w:val="bullet"/>
      <w:lvlText w:val="•"/>
      <w:lvlJc w:val="left"/>
      <w:pPr>
        <w:ind w:left="1503" w:hanging="250"/>
      </w:pPr>
      <w:rPr>
        <w:rFonts w:hint="default"/>
      </w:rPr>
    </w:lvl>
    <w:lvl w:ilvl="3" w:tplc="84AE92DE">
      <w:numFmt w:val="bullet"/>
      <w:lvlText w:val="•"/>
      <w:lvlJc w:val="left"/>
      <w:pPr>
        <w:ind w:left="2194" w:hanging="250"/>
      </w:pPr>
      <w:rPr>
        <w:rFonts w:hint="default"/>
      </w:rPr>
    </w:lvl>
    <w:lvl w:ilvl="4" w:tplc="BA200014">
      <w:numFmt w:val="bullet"/>
      <w:lvlText w:val="•"/>
      <w:lvlJc w:val="left"/>
      <w:pPr>
        <w:ind w:left="2886" w:hanging="250"/>
      </w:pPr>
      <w:rPr>
        <w:rFonts w:hint="default"/>
      </w:rPr>
    </w:lvl>
    <w:lvl w:ilvl="5" w:tplc="692E78D4">
      <w:numFmt w:val="bullet"/>
      <w:lvlText w:val="•"/>
      <w:lvlJc w:val="left"/>
      <w:pPr>
        <w:ind w:left="3577" w:hanging="250"/>
      </w:pPr>
      <w:rPr>
        <w:rFonts w:hint="default"/>
      </w:rPr>
    </w:lvl>
    <w:lvl w:ilvl="6" w:tplc="CEE6C75A">
      <w:numFmt w:val="bullet"/>
      <w:lvlText w:val="•"/>
      <w:lvlJc w:val="left"/>
      <w:pPr>
        <w:ind w:left="4269" w:hanging="250"/>
      </w:pPr>
      <w:rPr>
        <w:rFonts w:hint="default"/>
      </w:rPr>
    </w:lvl>
    <w:lvl w:ilvl="7" w:tplc="4C56FFE0">
      <w:numFmt w:val="bullet"/>
      <w:lvlText w:val="•"/>
      <w:lvlJc w:val="left"/>
      <w:pPr>
        <w:ind w:left="4960" w:hanging="250"/>
      </w:pPr>
      <w:rPr>
        <w:rFonts w:hint="default"/>
      </w:rPr>
    </w:lvl>
    <w:lvl w:ilvl="8" w:tplc="DDF24136">
      <w:numFmt w:val="bullet"/>
      <w:lvlText w:val="•"/>
      <w:lvlJc w:val="left"/>
      <w:pPr>
        <w:ind w:left="5652" w:hanging="250"/>
      </w:pPr>
      <w:rPr>
        <w:rFonts w:hint="default"/>
      </w:rPr>
    </w:lvl>
  </w:abstractNum>
  <w:abstractNum w:abstractNumId="7">
    <w:nsid w:val="38C06C65"/>
    <w:multiLevelType w:val="hybridMultilevel"/>
    <w:tmpl w:val="FFFFFFFF"/>
    <w:lvl w:ilvl="0" w:tplc="5C84A7BA">
      <w:start w:val="9"/>
      <w:numFmt w:val="decimal"/>
      <w:lvlText w:val="%1)"/>
      <w:lvlJc w:val="left"/>
      <w:pPr>
        <w:ind w:left="252" w:hanging="360"/>
      </w:pPr>
      <w:rPr>
        <w:rFonts w:ascii="Times New Roman" w:eastAsia="Times New Roman" w:hAnsi="Times New Roman" w:cs="Times New Roman" w:hint="default"/>
        <w:w w:val="99"/>
        <w:sz w:val="24"/>
        <w:szCs w:val="24"/>
      </w:rPr>
    </w:lvl>
    <w:lvl w:ilvl="1" w:tplc="12C20CD2">
      <w:start w:val="1"/>
      <w:numFmt w:val="decimal"/>
      <w:lvlText w:val="%2."/>
      <w:lvlJc w:val="left"/>
      <w:pPr>
        <w:ind w:left="972" w:hanging="360"/>
      </w:pPr>
      <w:rPr>
        <w:rFonts w:ascii="Times New Roman" w:eastAsia="Times New Roman" w:hAnsi="Times New Roman" w:cs="Times New Roman" w:hint="default"/>
        <w:w w:val="99"/>
        <w:sz w:val="24"/>
        <w:szCs w:val="24"/>
      </w:rPr>
    </w:lvl>
    <w:lvl w:ilvl="2" w:tplc="4F0A90E4">
      <w:numFmt w:val="bullet"/>
      <w:lvlText w:val="•"/>
      <w:lvlJc w:val="left"/>
      <w:pPr>
        <w:ind w:left="2046" w:hanging="360"/>
      </w:pPr>
      <w:rPr>
        <w:rFonts w:hint="default"/>
      </w:rPr>
    </w:lvl>
    <w:lvl w:ilvl="3" w:tplc="EB826AC8">
      <w:numFmt w:val="bullet"/>
      <w:lvlText w:val="•"/>
      <w:lvlJc w:val="left"/>
      <w:pPr>
        <w:ind w:left="3113" w:hanging="360"/>
      </w:pPr>
      <w:rPr>
        <w:rFonts w:hint="default"/>
      </w:rPr>
    </w:lvl>
    <w:lvl w:ilvl="4" w:tplc="0C1009FA">
      <w:numFmt w:val="bullet"/>
      <w:lvlText w:val="•"/>
      <w:lvlJc w:val="left"/>
      <w:pPr>
        <w:ind w:left="4180" w:hanging="360"/>
      </w:pPr>
      <w:rPr>
        <w:rFonts w:hint="default"/>
      </w:rPr>
    </w:lvl>
    <w:lvl w:ilvl="5" w:tplc="050CD7C8">
      <w:numFmt w:val="bullet"/>
      <w:lvlText w:val="•"/>
      <w:lvlJc w:val="left"/>
      <w:pPr>
        <w:ind w:left="5246" w:hanging="360"/>
      </w:pPr>
      <w:rPr>
        <w:rFonts w:hint="default"/>
      </w:rPr>
    </w:lvl>
    <w:lvl w:ilvl="6" w:tplc="D23CD95C">
      <w:numFmt w:val="bullet"/>
      <w:lvlText w:val="•"/>
      <w:lvlJc w:val="left"/>
      <w:pPr>
        <w:ind w:left="6313" w:hanging="360"/>
      </w:pPr>
      <w:rPr>
        <w:rFonts w:hint="default"/>
      </w:rPr>
    </w:lvl>
    <w:lvl w:ilvl="7" w:tplc="464C20BE">
      <w:numFmt w:val="bullet"/>
      <w:lvlText w:val="•"/>
      <w:lvlJc w:val="left"/>
      <w:pPr>
        <w:ind w:left="7380" w:hanging="360"/>
      </w:pPr>
      <w:rPr>
        <w:rFonts w:hint="default"/>
      </w:rPr>
    </w:lvl>
    <w:lvl w:ilvl="8" w:tplc="75E8AD5A">
      <w:numFmt w:val="bullet"/>
      <w:lvlText w:val="•"/>
      <w:lvlJc w:val="left"/>
      <w:pPr>
        <w:ind w:left="8446" w:hanging="360"/>
      </w:pPr>
      <w:rPr>
        <w:rFonts w:hint="default"/>
      </w:rPr>
    </w:lvl>
  </w:abstractNum>
  <w:abstractNum w:abstractNumId="8">
    <w:nsid w:val="4FB77643"/>
    <w:multiLevelType w:val="hybridMultilevel"/>
    <w:tmpl w:val="FFFFFFFF"/>
    <w:lvl w:ilvl="0" w:tplc="8BBC3BBC">
      <w:start w:val="1"/>
      <w:numFmt w:val="decimal"/>
      <w:lvlText w:val="%1."/>
      <w:lvlJc w:val="left"/>
      <w:pPr>
        <w:ind w:left="252" w:hanging="245"/>
      </w:pPr>
      <w:rPr>
        <w:rFonts w:ascii="Times New Roman" w:eastAsia="Times New Roman" w:hAnsi="Times New Roman" w:cs="Times New Roman" w:hint="default"/>
        <w:w w:val="99"/>
        <w:sz w:val="24"/>
        <w:szCs w:val="24"/>
      </w:rPr>
    </w:lvl>
    <w:lvl w:ilvl="1" w:tplc="1B9CA00A">
      <w:numFmt w:val="bullet"/>
      <w:lvlText w:val="•"/>
      <w:lvlJc w:val="left"/>
      <w:pPr>
        <w:ind w:left="1292" w:hanging="245"/>
      </w:pPr>
      <w:rPr>
        <w:rFonts w:hint="default"/>
      </w:rPr>
    </w:lvl>
    <w:lvl w:ilvl="2" w:tplc="319C7C8C">
      <w:numFmt w:val="bullet"/>
      <w:lvlText w:val="•"/>
      <w:lvlJc w:val="left"/>
      <w:pPr>
        <w:ind w:left="2324" w:hanging="245"/>
      </w:pPr>
      <w:rPr>
        <w:rFonts w:hint="default"/>
      </w:rPr>
    </w:lvl>
    <w:lvl w:ilvl="3" w:tplc="9AFA07C6">
      <w:numFmt w:val="bullet"/>
      <w:lvlText w:val="•"/>
      <w:lvlJc w:val="left"/>
      <w:pPr>
        <w:ind w:left="3356" w:hanging="245"/>
      </w:pPr>
      <w:rPr>
        <w:rFonts w:hint="default"/>
      </w:rPr>
    </w:lvl>
    <w:lvl w:ilvl="4" w:tplc="80526720">
      <w:numFmt w:val="bullet"/>
      <w:lvlText w:val="•"/>
      <w:lvlJc w:val="left"/>
      <w:pPr>
        <w:ind w:left="4388" w:hanging="245"/>
      </w:pPr>
      <w:rPr>
        <w:rFonts w:hint="default"/>
      </w:rPr>
    </w:lvl>
    <w:lvl w:ilvl="5" w:tplc="C77A5126">
      <w:numFmt w:val="bullet"/>
      <w:lvlText w:val="•"/>
      <w:lvlJc w:val="left"/>
      <w:pPr>
        <w:ind w:left="5420" w:hanging="245"/>
      </w:pPr>
      <w:rPr>
        <w:rFonts w:hint="default"/>
      </w:rPr>
    </w:lvl>
    <w:lvl w:ilvl="6" w:tplc="7D06E4B0">
      <w:numFmt w:val="bullet"/>
      <w:lvlText w:val="•"/>
      <w:lvlJc w:val="left"/>
      <w:pPr>
        <w:ind w:left="6452" w:hanging="245"/>
      </w:pPr>
      <w:rPr>
        <w:rFonts w:hint="default"/>
      </w:rPr>
    </w:lvl>
    <w:lvl w:ilvl="7" w:tplc="D2081FD6">
      <w:numFmt w:val="bullet"/>
      <w:lvlText w:val="•"/>
      <w:lvlJc w:val="left"/>
      <w:pPr>
        <w:ind w:left="7484" w:hanging="245"/>
      </w:pPr>
      <w:rPr>
        <w:rFonts w:hint="default"/>
      </w:rPr>
    </w:lvl>
    <w:lvl w:ilvl="8" w:tplc="DCAAF4A6">
      <w:numFmt w:val="bullet"/>
      <w:lvlText w:val="•"/>
      <w:lvlJc w:val="left"/>
      <w:pPr>
        <w:ind w:left="8516" w:hanging="245"/>
      </w:pPr>
      <w:rPr>
        <w:rFonts w:hint="default"/>
      </w:rPr>
    </w:lvl>
  </w:abstractNum>
  <w:abstractNum w:abstractNumId="9">
    <w:nsid w:val="68346DB0"/>
    <w:multiLevelType w:val="hybridMultilevel"/>
    <w:tmpl w:val="FFFFFFFF"/>
    <w:lvl w:ilvl="0" w:tplc="7C543E16">
      <w:numFmt w:val="bullet"/>
      <w:lvlText w:val="-"/>
      <w:lvlJc w:val="left"/>
      <w:pPr>
        <w:ind w:left="127" w:hanging="140"/>
      </w:pPr>
      <w:rPr>
        <w:rFonts w:ascii="Times New Roman" w:eastAsia="Times New Roman" w:hAnsi="Times New Roman" w:hint="default"/>
        <w:w w:val="99"/>
        <w:sz w:val="24"/>
      </w:rPr>
    </w:lvl>
    <w:lvl w:ilvl="1" w:tplc="5582B090">
      <w:numFmt w:val="bullet"/>
      <w:lvlText w:val="•"/>
      <w:lvlJc w:val="left"/>
      <w:pPr>
        <w:ind w:left="811" w:hanging="140"/>
      </w:pPr>
      <w:rPr>
        <w:rFonts w:hint="default"/>
      </w:rPr>
    </w:lvl>
    <w:lvl w:ilvl="2" w:tplc="275A2F24">
      <w:numFmt w:val="bullet"/>
      <w:lvlText w:val="•"/>
      <w:lvlJc w:val="left"/>
      <w:pPr>
        <w:ind w:left="1503" w:hanging="140"/>
      </w:pPr>
      <w:rPr>
        <w:rFonts w:hint="default"/>
      </w:rPr>
    </w:lvl>
    <w:lvl w:ilvl="3" w:tplc="DE7274FC">
      <w:numFmt w:val="bullet"/>
      <w:lvlText w:val="•"/>
      <w:lvlJc w:val="left"/>
      <w:pPr>
        <w:ind w:left="2194" w:hanging="140"/>
      </w:pPr>
      <w:rPr>
        <w:rFonts w:hint="default"/>
      </w:rPr>
    </w:lvl>
    <w:lvl w:ilvl="4" w:tplc="83C6DA30">
      <w:numFmt w:val="bullet"/>
      <w:lvlText w:val="•"/>
      <w:lvlJc w:val="left"/>
      <w:pPr>
        <w:ind w:left="2886" w:hanging="140"/>
      </w:pPr>
      <w:rPr>
        <w:rFonts w:hint="default"/>
      </w:rPr>
    </w:lvl>
    <w:lvl w:ilvl="5" w:tplc="1D383A4C">
      <w:numFmt w:val="bullet"/>
      <w:lvlText w:val="•"/>
      <w:lvlJc w:val="left"/>
      <w:pPr>
        <w:ind w:left="3577" w:hanging="140"/>
      </w:pPr>
      <w:rPr>
        <w:rFonts w:hint="default"/>
      </w:rPr>
    </w:lvl>
    <w:lvl w:ilvl="6" w:tplc="E14006CA">
      <w:numFmt w:val="bullet"/>
      <w:lvlText w:val="•"/>
      <w:lvlJc w:val="left"/>
      <w:pPr>
        <w:ind w:left="4269" w:hanging="140"/>
      </w:pPr>
      <w:rPr>
        <w:rFonts w:hint="default"/>
      </w:rPr>
    </w:lvl>
    <w:lvl w:ilvl="7" w:tplc="F1CA951C">
      <w:numFmt w:val="bullet"/>
      <w:lvlText w:val="•"/>
      <w:lvlJc w:val="left"/>
      <w:pPr>
        <w:ind w:left="4960" w:hanging="140"/>
      </w:pPr>
      <w:rPr>
        <w:rFonts w:hint="default"/>
      </w:rPr>
    </w:lvl>
    <w:lvl w:ilvl="8" w:tplc="F1D03928">
      <w:numFmt w:val="bullet"/>
      <w:lvlText w:val="•"/>
      <w:lvlJc w:val="left"/>
      <w:pPr>
        <w:ind w:left="5652" w:hanging="140"/>
      </w:pPr>
      <w:rPr>
        <w:rFonts w:hint="default"/>
      </w:rPr>
    </w:lvl>
  </w:abstractNum>
  <w:abstractNum w:abstractNumId="10">
    <w:nsid w:val="76B97377"/>
    <w:multiLevelType w:val="hybridMultilevel"/>
    <w:tmpl w:val="FFFFFFFF"/>
    <w:lvl w:ilvl="0" w:tplc="FB9A0AD8">
      <w:start w:val="1"/>
      <w:numFmt w:val="decimal"/>
      <w:lvlText w:val="%1)"/>
      <w:lvlJc w:val="left"/>
      <w:pPr>
        <w:ind w:left="252" w:hanging="317"/>
      </w:pPr>
      <w:rPr>
        <w:rFonts w:ascii="Times New Roman" w:eastAsia="Times New Roman" w:hAnsi="Times New Roman" w:cs="Times New Roman" w:hint="default"/>
        <w:w w:val="99"/>
        <w:sz w:val="24"/>
        <w:szCs w:val="24"/>
      </w:rPr>
    </w:lvl>
    <w:lvl w:ilvl="1" w:tplc="7EAC0CBC">
      <w:numFmt w:val="bullet"/>
      <w:lvlText w:val="•"/>
      <w:lvlJc w:val="left"/>
      <w:pPr>
        <w:ind w:left="1292" w:hanging="317"/>
      </w:pPr>
      <w:rPr>
        <w:rFonts w:hint="default"/>
      </w:rPr>
    </w:lvl>
    <w:lvl w:ilvl="2" w:tplc="F6B40460">
      <w:numFmt w:val="bullet"/>
      <w:lvlText w:val="•"/>
      <w:lvlJc w:val="left"/>
      <w:pPr>
        <w:ind w:left="2324" w:hanging="317"/>
      </w:pPr>
      <w:rPr>
        <w:rFonts w:hint="default"/>
      </w:rPr>
    </w:lvl>
    <w:lvl w:ilvl="3" w:tplc="2EC0EBF2">
      <w:numFmt w:val="bullet"/>
      <w:lvlText w:val="•"/>
      <w:lvlJc w:val="left"/>
      <w:pPr>
        <w:ind w:left="3356" w:hanging="317"/>
      </w:pPr>
      <w:rPr>
        <w:rFonts w:hint="default"/>
      </w:rPr>
    </w:lvl>
    <w:lvl w:ilvl="4" w:tplc="3EE8CFBC">
      <w:numFmt w:val="bullet"/>
      <w:lvlText w:val="•"/>
      <w:lvlJc w:val="left"/>
      <w:pPr>
        <w:ind w:left="4388" w:hanging="317"/>
      </w:pPr>
      <w:rPr>
        <w:rFonts w:hint="default"/>
      </w:rPr>
    </w:lvl>
    <w:lvl w:ilvl="5" w:tplc="F6F6E348">
      <w:numFmt w:val="bullet"/>
      <w:lvlText w:val="•"/>
      <w:lvlJc w:val="left"/>
      <w:pPr>
        <w:ind w:left="5420" w:hanging="317"/>
      </w:pPr>
      <w:rPr>
        <w:rFonts w:hint="default"/>
      </w:rPr>
    </w:lvl>
    <w:lvl w:ilvl="6" w:tplc="E6561F5E">
      <w:numFmt w:val="bullet"/>
      <w:lvlText w:val="•"/>
      <w:lvlJc w:val="left"/>
      <w:pPr>
        <w:ind w:left="6452" w:hanging="317"/>
      </w:pPr>
      <w:rPr>
        <w:rFonts w:hint="default"/>
      </w:rPr>
    </w:lvl>
    <w:lvl w:ilvl="7" w:tplc="D9065036">
      <w:numFmt w:val="bullet"/>
      <w:lvlText w:val="•"/>
      <w:lvlJc w:val="left"/>
      <w:pPr>
        <w:ind w:left="7484" w:hanging="317"/>
      </w:pPr>
      <w:rPr>
        <w:rFonts w:hint="default"/>
      </w:rPr>
    </w:lvl>
    <w:lvl w:ilvl="8" w:tplc="B636B2E8">
      <w:numFmt w:val="bullet"/>
      <w:lvlText w:val="•"/>
      <w:lvlJc w:val="left"/>
      <w:pPr>
        <w:ind w:left="8516" w:hanging="317"/>
      </w:pPr>
      <w:rPr>
        <w:rFonts w:hint="default"/>
      </w:rPr>
    </w:lvl>
  </w:abstractNum>
  <w:abstractNum w:abstractNumId="11">
    <w:nsid w:val="789F3935"/>
    <w:multiLevelType w:val="hybridMultilevel"/>
    <w:tmpl w:val="FFFFFFFF"/>
    <w:lvl w:ilvl="0" w:tplc="DCC2792E">
      <w:numFmt w:val="bullet"/>
      <w:lvlText w:val="-"/>
      <w:lvlJc w:val="left"/>
      <w:pPr>
        <w:ind w:left="127" w:hanging="212"/>
      </w:pPr>
      <w:rPr>
        <w:rFonts w:ascii="Times New Roman" w:eastAsia="Times New Roman" w:hAnsi="Times New Roman" w:hint="default"/>
        <w:w w:val="99"/>
        <w:sz w:val="24"/>
      </w:rPr>
    </w:lvl>
    <w:lvl w:ilvl="1" w:tplc="74484BA6">
      <w:numFmt w:val="bullet"/>
      <w:lvlText w:val="•"/>
      <w:lvlJc w:val="left"/>
      <w:pPr>
        <w:ind w:left="811" w:hanging="212"/>
      </w:pPr>
      <w:rPr>
        <w:rFonts w:hint="default"/>
      </w:rPr>
    </w:lvl>
    <w:lvl w:ilvl="2" w:tplc="762861DA">
      <w:numFmt w:val="bullet"/>
      <w:lvlText w:val="•"/>
      <w:lvlJc w:val="left"/>
      <w:pPr>
        <w:ind w:left="1503" w:hanging="212"/>
      </w:pPr>
      <w:rPr>
        <w:rFonts w:hint="default"/>
      </w:rPr>
    </w:lvl>
    <w:lvl w:ilvl="3" w:tplc="7AFEFCDE">
      <w:numFmt w:val="bullet"/>
      <w:lvlText w:val="•"/>
      <w:lvlJc w:val="left"/>
      <w:pPr>
        <w:ind w:left="2194" w:hanging="212"/>
      </w:pPr>
      <w:rPr>
        <w:rFonts w:hint="default"/>
      </w:rPr>
    </w:lvl>
    <w:lvl w:ilvl="4" w:tplc="99DE58AC">
      <w:numFmt w:val="bullet"/>
      <w:lvlText w:val="•"/>
      <w:lvlJc w:val="left"/>
      <w:pPr>
        <w:ind w:left="2886" w:hanging="212"/>
      </w:pPr>
      <w:rPr>
        <w:rFonts w:hint="default"/>
      </w:rPr>
    </w:lvl>
    <w:lvl w:ilvl="5" w:tplc="41ACF4C0">
      <w:numFmt w:val="bullet"/>
      <w:lvlText w:val="•"/>
      <w:lvlJc w:val="left"/>
      <w:pPr>
        <w:ind w:left="3577" w:hanging="212"/>
      </w:pPr>
      <w:rPr>
        <w:rFonts w:hint="default"/>
      </w:rPr>
    </w:lvl>
    <w:lvl w:ilvl="6" w:tplc="1616BE84">
      <w:numFmt w:val="bullet"/>
      <w:lvlText w:val="•"/>
      <w:lvlJc w:val="left"/>
      <w:pPr>
        <w:ind w:left="4269" w:hanging="212"/>
      </w:pPr>
      <w:rPr>
        <w:rFonts w:hint="default"/>
      </w:rPr>
    </w:lvl>
    <w:lvl w:ilvl="7" w:tplc="5A0E4C08">
      <w:numFmt w:val="bullet"/>
      <w:lvlText w:val="•"/>
      <w:lvlJc w:val="left"/>
      <w:pPr>
        <w:ind w:left="4960" w:hanging="212"/>
      </w:pPr>
      <w:rPr>
        <w:rFonts w:hint="default"/>
      </w:rPr>
    </w:lvl>
    <w:lvl w:ilvl="8" w:tplc="423443F4">
      <w:numFmt w:val="bullet"/>
      <w:lvlText w:val="•"/>
      <w:lvlJc w:val="left"/>
      <w:pPr>
        <w:ind w:left="5652" w:hanging="212"/>
      </w:pPr>
      <w:rPr>
        <w:rFonts w:hint="default"/>
      </w:rPr>
    </w:lvl>
  </w:abstractNum>
  <w:abstractNum w:abstractNumId="12">
    <w:nsid w:val="798B23A6"/>
    <w:multiLevelType w:val="hybridMultilevel"/>
    <w:tmpl w:val="FFFFFFFF"/>
    <w:lvl w:ilvl="0" w:tplc="A82E6554">
      <w:numFmt w:val="bullet"/>
      <w:lvlText w:val="-"/>
      <w:lvlJc w:val="left"/>
      <w:pPr>
        <w:ind w:left="252" w:hanging="202"/>
      </w:pPr>
      <w:rPr>
        <w:rFonts w:ascii="Times New Roman" w:eastAsia="Times New Roman" w:hAnsi="Times New Roman" w:hint="default"/>
        <w:w w:val="99"/>
        <w:sz w:val="24"/>
      </w:rPr>
    </w:lvl>
    <w:lvl w:ilvl="1" w:tplc="9DE86DD0">
      <w:numFmt w:val="bullet"/>
      <w:lvlText w:val="•"/>
      <w:lvlJc w:val="left"/>
      <w:pPr>
        <w:ind w:left="1292" w:hanging="202"/>
      </w:pPr>
      <w:rPr>
        <w:rFonts w:hint="default"/>
      </w:rPr>
    </w:lvl>
    <w:lvl w:ilvl="2" w:tplc="1BA63304">
      <w:numFmt w:val="bullet"/>
      <w:lvlText w:val="•"/>
      <w:lvlJc w:val="left"/>
      <w:pPr>
        <w:ind w:left="2324" w:hanging="202"/>
      </w:pPr>
      <w:rPr>
        <w:rFonts w:hint="default"/>
      </w:rPr>
    </w:lvl>
    <w:lvl w:ilvl="3" w:tplc="6706ED4C">
      <w:numFmt w:val="bullet"/>
      <w:lvlText w:val="•"/>
      <w:lvlJc w:val="left"/>
      <w:pPr>
        <w:ind w:left="3356" w:hanging="202"/>
      </w:pPr>
      <w:rPr>
        <w:rFonts w:hint="default"/>
      </w:rPr>
    </w:lvl>
    <w:lvl w:ilvl="4" w:tplc="0C7414A2">
      <w:numFmt w:val="bullet"/>
      <w:lvlText w:val="•"/>
      <w:lvlJc w:val="left"/>
      <w:pPr>
        <w:ind w:left="4388" w:hanging="202"/>
      </w:pPr>
      <w:rPr>
        <w:rFonts w:hint="default"/>
      </w:rPr>
    </w:lvl>
    <w:lvl w:ilvl="5" w:tplc="DDD01CBE">
      <w:numFmt w:val="bullet"/>
      <w:lvlText w:val="•"/>
      <w:lvlJc w:val="left"/>
      <w:pPr>
        <w:ind w:left="5420" w:hanging="202"/>
      </w:pPr>
      <w:rPr>
        <w:rFonts w:hint="default"/>
      </w:rPr>
    </w:lvl>
    <w:lvl w:ilvl="6" w:tplc="F594C766">
      <w:numFmt w:val="bullet"/>
      <w:lvlText w:val="•"/>
      <w:lvlJc w:val="left"/>
      <w:pPr>
        <w:ind w:left="6452" w:hanging="202"/>
      </w:pPr>
      <w:rPr>
        <w:rFonts w:hint="default"/>
      </w:rPr>
    </w:lvl>
    <w:lvl w:ilvl="7" w:tplc="11368530">
      <w:numFmt w:val="bullet"/>
      <w:lvlText w:val="•"/>
      <w:lvlJc w:val="left"/>
      <w:pPr>
        <w:ind w:left="7484" w:hanging="202"/>
      </w:pPr>
      <w:rPr>
        <w:rFonts w:hint="default"/>
      </w:rPr>
    </w:lvl>
    <w:lvl w:ilvl="8" w:tplc="016A89EA">
      <w:numFmt w:val="bullet"/>
      <w:lvlText w:val="•"/>
      <w:lvlJc w:val="left"/>
      <w:pPr>
        <w:ind w:left="8516" w:hanging="202"/>
      </w:pPr>
      <w:rPr>
        <w:rFonts w:hint="default"/>
      </w:rPr>
    </w:lvl>
  </w:abstractNum>
  <w:abstractNum w:abstractNumId="13">
    <w:nsid w:val="7ED45F73"/>
    <w:multiLevelType w:val="hybridMultilevel"/>
    <w:tmpl w:val="FFFFFFFF"/>
    <w:lvl w:ilvl="0" w:tplc="EF88B8C6">
      <w:numFmt w:val="bullet"/>
      <w:lvlText w:val="-"/>
      <w:lvlJc w:val="left"/>
      <w:pPr>
        <w:ind w:left="127" w:hanging="144"/>
      </w:pPr>
      <w:rPr>
        <w:rFonts w:ascii="Times New Roman" w:eastAsia="Times New Roman" w:hAnsi="Times New Roman" w:hint="default"/>
        <w:w w:val="99"/>
        <w:sz w:val="24"/>
      </w:rPr>
    </w:lvl>
    <w:lvl w:ilvl="1" w:tplc="1F9CFAEE">
      <w:numFmt w:val="bullet"/>
      <w:lvlText w:val="•"/>
      <w:lvlJc w:val="left"/>
      <w:pPr>
        <w:ind w:left="811" w:hanging="144"/>
      </w:pPr>
      <w:rPr>
        <w:rFonts w:hint="default"/>
      </w:rPr>
    </w:lvl>
    <w:lvl w:ilvl="2" w:tplc="23C8113E">
      <w:numFmt w:val="bullet"/>
      <w:lvlText w:val="•"/>
      <w:lvlJc w:val="left"/>
      <w:pPr>
        <w:ind w:left="1503" w:hanging="144"/>
      </w:pPr>
      <w:rPr>
        <w:rFonts w:hint="default"/>
      </w:rPr>
    </w:lvl>
    <w:lvl w:ilvl="3" w:tplc="C1A0C20E">
      <w:numFmt w:val="bullet"/>
      <w:lvlText w:val="•"/>
      <w:lvlJc w:val="left"/>
      <w:pPr>
        <w:ind w:left="2194" w:hanging="144"/>
      </w:pPr>
      <w:rPr>
        <w:rFonts w:hint="default"/>
      </w:rPr>
    </w:lvl>
    <w:lvl w:ilvl="4" w:tplc="2DD0F934">
      <w:numFmt w:val="bullet"/>
      <w:lvlText w:val="•"/>
      <w:lvlJc w:val="left"/>
      <w:pPr>
        <w:ind w:left="2886" w:hanging="144"/>
      </w:pPr>
      <w:rPr>
        <w:rFonts w:hint="default"/>
      </w:rPr>
    </w:lvl>
    <w:lvl w:ilvl="5" w:tplc="C3923CC8">
      <w:numFmt w:val="bullet"/>
      <w:lvlText w:val="•"/>
      <w:lvlJc w:val="left"/>
      <w:pPr>
        <w:ind w:left="3577" w:hanging="144"/>
      </w:pPr>
      <w:rPr>
        <w:rFonts w:hint="default"/>
      </w:rPr>
    </w:lvl>
    <w:lvl w:ilvl="6" w:tplc="4E044204">
      <w:numFmt w:val="bullet"/>
      <w:lvlText w:val="•"/>
      <w:lvlJc w:val="left"/>
      <w:pPr>
        <w:ind w:left="4269" w:hanging="144"/>
      </w:pPr>
      <w:rPr>
        <w:rFonts w:hint="default"/>
      </w:rPr>
    </w:lvl>
    <w:lvl w:ilvl="7" w:tplc="22F6BE10">
      <w:numFmt w:val="bullet"/>
      <w:lvlText w:val="•"/>
      <w:lvlJc w:val="left"/>
      <w:pPr>
        <w:ind w:left="4960" w:hanging="144"/>
      </w:pPr>
      <w:rPr>
        <w:rFonts w:hint="default"/>
      </w:rPr>
    </w:lvl>
    <w:lvl w:ilvl="8" w:tplc="0C1E52AC">
      <w:numFmt w:val="bullet"/>
      <w:lvlText w:val="•"/>
      <w:lvlJc w:val="left"/>
      <w:pPr>
        <w:ind w:left="5652" w:hanging="144"/>
      </w:pPr>
      <w:rPr>
        <w:rFonts w:hint="default"/>
      </w:rPr>
    </w:lvl>
  </w:abstractNum>
  <w:num w:numId="1">
    <w:abstractNumId w:val="9"/>
  </w:num>
  <w:num w:numId="2">
    <w:abstractNumId w:val="3"/>
  </w:num>
  <w:num w:numId="3">
    <w:abstractNumId w:val="5"/>
  </w:num>
  <w:num w:numId="4">
    <w:abstractNumId w:val="6"/>
  </w:num>
  <w:num w:numId="5">
    <w:abstractNumId w:val="0"/>
  </w:num>
  <w:num w:numId="6">
    <w:abstractNumId w:val="11"/>
  </w:num>
  <w:num w:numId="7">
    <w:abstractNumId w:val="4"/>
  </w:num>
  <w:num w:numId="8">
    <w:abstractNumId w:val="13"/>
  </w:num>
  <w:num w:numId="9">
    <w:abstractNumId w:val="12"/>
  </w:num>
  <w:num w:numId="10">
    <w:abstractNumId w:val="7"/>
  </w:num>
  <w:num w:numId="11">
    <w:abstractNumId w:val="10"/>
  </w:num>
  <w:num w:numId="12">
    <w:abstractNumId w:val="1"/>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5D00D1"/>
    <w:rsid w:val="001F3197"/>
    <w:rsid w:val="002A14C8"/>
    <w:rsid w:val="00317259"/>
    <w:rsid w:val="005D00D1"/>
    <w:rsid w:val="00622452"/>
    <w:rsid w:val="006A1811"/>
    <w:rsid w:val="006F1768"/>
    <w:rsid w:val="007E5FCF"/>
    <w:rsid w:val="008A0F75"/>
    <w:rsid w:val="008B1327"/>
    <w:rsid w:val="00924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0D1"/>
    <w:pPr>
      <w:widowControl w:val="0"/>
      <w:autoSpaceDE w:val="0"/>
      <w:autoSpaceDN w:val="0"/>
    </w:pPr>
    <w:rPr>
      <w:rFonts w:ascii="Times New Roman" w:eastAsia="Times New Roman" w:hAnsi="Times New Roman"/>
      <w:lang w:val="en-US" w:eastAsia="en-US"/>
    </w:rPr>
  </w:style>
  <w:style w:type="paragraph" w:styleId="1">
    <w:name w:val="heading 1"/>
    <w:basedOn w:val="a"/>
    <w:link w:val="10"/>
    <w:uiPriority w:val="99"/>
    <w:qFormat/>
    <w:rsid w:val="005D00D1"/>
    <w:pPr>
      <w:ind w:left="31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1327"/>
    <w:rPr>
      <w:rFonts w:ascii="Cambria" w:hAnsi="Cambria" w:cs="Times New Roman"/>
      <w:b/>
      <w:bCs/>
      <w:kern w:val="32"/>
      <w:sz w:val="32"/>
      <w:szCs w:val="32"/>
      <w:lang w:val="en-US" w:eastAsia="en-US"/>
    </w:rPr>
  </w:style>
  <w:style w:type="paragraph" w:styleId="a3">
    <w:name w:val="Body Text"/>
    <w:basedOn w:val="a"/>
    <w:link w:val="a4"/>
    <w:uiPriority w:val="99"/>
    <w:rsid w:val="005D00D1"/>
    <w:pPr>
      <w:ind w:left="252"/>
      <w:jc w:val="both"/>
    </w:pPr>
    <w:rPr>
      <w:sz w:val="24"/>
      <w:szCs w:val="24"/>
    </w:rPr>
  </w:style>
  <w:style w:type="character" w:customStyle="1" w:styleId="a4">
    <w:name w:val="Основной текст Знак"/>
    <w:basedOn w:val="a0"/>
    <w:link w:val="a3"/>
    <w:uiPriority w:val="99"/>
    <w:semiHidden/>
    <w:locked/>
    <w:rsid w:val="008B1327"/>
    <w:rPr>
      <w:rFonts w:ascii="Times New Roman" w:hAnsi="Times New Roman" w:cs="Times New Roman"/>
      <w:lang w:val="en-US" w:eastAsia="en-US"/>
    </w:rPr>
  </w:style>
  <w:style w:type="paragraph" w:styleId="a5">
    <w:name w:val="List Paragraph"/>
    <w:basedOn w:val="a"/>
    <w:uiPriority w:val="99"/>
    <w:qFormat/>
    <w:rsid w:val="005D00D1"/>
    <w:pPr>
      <w:ind w:left="252"/>
      <w:jc w:val="both"/>
    </w:pPr>
  </w:style>
  <w:style w:type="paragraph" w:customStyle="1" w:styleId="TableParagraph">
    <w:name w:val="Table Paragraph"/>
    <w:basedOn w:val="a"/>
    <w:uiPriority w:val="99"/>
    <w:rsid w:val="005D00D1"/>
    <w:pPr>
      <w:ind w:left="12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3466</Words>
  <Characters>19761</Characters>
  <Application>Microsoft Office Word</Application>
  <DocSecurity>0</DocSecurity>
  <Lines>164</Lines>
  <Paragraphs>46</Paragraphs>
  <ScaleCrop>false</ScaleCrop>
  <Company/>
  <LinksUpToDate>false</LinksUpToDate>
  <CharactersWithSpaces>23181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2024-09-23T08:51:00Z</dcterms:created>
  <dcterms:modified xsi:type="dcterms:W3CDTF">2024-09-23T08:51:00Z</dcterms:modified>
</cp:coreProperties>
</file>