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38" w:rsidRDefault="00A65838" w:rsidP="0024255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 01 марта 2025 года действует н</w:t>
      </w:r>
      <w:r w:rsidR="00336982" w:rsidRPr="00A65838">
        <w:rPr>
          <w:b/>
          <w:bCs/>
          <w:sz w:val="28"/>
          <w:szCs w:val="28"/>
        </w:rPr>
        <w:t xml:space="preserve">овый порядок </w:t>
      </w:r>
      <w:r>
        <w:rPr>
          <w:b/>
          <w:bCs/>
          <w:sz w:val="28"/>
          <w:szCs w:val="28"/>
        </w:rPr>
        <w:t xml:space="preserve">совершения </w:t>
      </w:r>
      <w:r w:rsidR="00336982" w:rsidRPr="00A65838">
        <w:rPr>
          <w:b/>
          <w:bCs/>
          <w:sz w:val="28"/>
          <w:szCs w:val="28"/>
        </w:rPr>
        <w:t xml:space="preserve">сделок </w:t>
      </w:r>
    </w:p>
    <w:p w:rsidR="00336982" w:rsidRPr="00A65838" w:rsidRDefault="00336982" w:rsidP="0024255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5838">
        <w:rPr>
          <w:b/>
          <w:bCs/>
          <w:sz w:val="28"/>
          <w:szCs w:val="28"/>
        </w:rPr>
        <w:t>с земельным</w:t>
      </w:r>
      <w:r w:rsidR="00A65838">
        <w:rPr>
          <w:b/>
          <w:bCs/>
          <w:sz w:val="28"/>
          <w:szCs w:val="28"/>
        </w:rPr>
        <w:t>и</w:t>
      </w:r>
      <w:r w:rsidRPr="00A65838">
        <w:rPr>
          <w:b/>
          <w:bCs/>
          <w:sz w:val="28"/>
          <w:szCs w:val="28"/>
        </w:rPr>
        <w:t xml:space="preserve"> участк</w:t>
      </w:r>
      <w:r w:rsidR="00A65838">
        <w:rPr>
          <w:b/>
          <w:bCs/>
          <w:sz w:val="28"/>
          <w:szCs w:val="28"/>
        </w:rPr>
        <w:t>ами</w:t>
      </w:r>
    </w:p>
    <w:p w:rsidR="00336982" w:rsidRPr="00A65838" w:rsidRDefault="00336982" w:rsidP="002425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982" w:rsidRPr="00A65838" w:rsidRDefault="00336982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 xml:space="preserve">С 1 марта 2025 года вступил в силу Федеральный закон от 26.12.2024 </w:t>
      </w:r>
      <w:r w:rsidR="00A65838">
        <w:rPr>
          <w:sz w:val="28"/>
          <w:szCs w:val="28"/>
        </w:rPr>
        <w:t xml:space="preserve">                  </w:t>
      </w:r>
      <w:r w:rsidRPr="00A65838">
        <w:rPr>
          <w:sz w:val="28"/>
          <w:szCs w:val="28"/>
        </w:rPr>
        <w:t>№ 487-ФЗ «О внесении изменений в отдельные законодательные акты Российской Федерации», которы</w:t>
      </w:r>
      <w:r w:rsidR="00752B45">
        <w:rPr>
          <w:sz w:val="28"/>
          <w:szCs w:val="28"/>
        </w:rPr>
        <w:t>м</w:t>
      </w:r>
      <w:r w:rsidRPr="00A65838">
        <w:rPr>
          <w:sz w:val="28"/>
          <w:szCs w:val="28"/>
        </w:rPr>
        <w:t xml:space="preserve"> изменен поряд</w:t>
      </w:r>
      <w:r w:rsidR="00B05E49">
        <w:rPr>
          <w:sz w:val="28"/>
          <w:szCs w:val="28"/>
        </w:rPr>
        <w:t>о</w:t>
      </w:r>
      <w:r w:rsidRPr="00A65838">
        <w:rPr>
          <w:sz w:val="28"/>
          <w:szCs w:val="28"/>
        </w:rPr>
        <w:t>к регистрации сделок с земельными участками.</w:t>
      </w:r>
    </w:p>
    <w:p w:rsidR="00336982" w:rsidRPr="00A65838" w:rsidRDefault="003E5153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>Согласно внесенным изменениям</w:t>
      </w:r>
      <w:r w:rsidR="00336982" w:rsidRPr="00A65838">
        <w:rPr>
          <w:sz w:val="28"/>
          <w:szCs w:val="28"/>
        </w:rPr>
        <w:t xml:space="preserve"> </w:t>
      </w:r>
      <w:r w:rsidRPr="00A65838">
        <w:rPr>
          <w:sz w:val="28"/>
          <w:szCs w:val="28"/>
        </w:rPr>
        <w:t>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</w:p>
    <w:p w:rsidR="00336982" w:rsidRPr="00A65838" w:rsidRDefault="003E5153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>П</w:t>
      </w:r>
      <w:r w:rsidR="00336982" w:rsidRPr="00A65838">
        <w:rPr>
          <w:sz w:val="28"/>
          <w:szCs w:val="28"/>
        </w:rPr>
        <w:t xml:space="preserve">рименение </w:t>
      </w:r>
      <w:r w:rsidRPr="00A65838">
        <w:rPr>
          <w:sz w:val="28"/>
          <w:szCs w:val="28"/>
        </w:rPr>
        <w:t>указанного</w:t>
      </w:r>
      <w:r w:rsidR="00336982" w:rsidRPr="00A65838">
        <w:rPr>
          <w:sz w:val="28"/>
          <w:szCs w:val="28"/>
        </w:rPr>
        <w:t xml:space="preserve"> положени</w:t>
      </w:r>
      <w:r w:rsidR="00A65838">
        <w:rPr>
          <w:sz w:val="28"/>
          <w:szCs w:val="28"/>
        </w:rPr>
        <w:t>я</w:t>
      </w:r>
      <w:r w:rsidR="00336982" w:rsidRPr="00A65838">
        <w:rPr>
          <w:sz w:val="28"/>
          <w:szCs w:val="28"/>
        </w:rPr>
        <w:t xml:space="preserve"> не зависит от категории</w:t>
      </w:r>
      <w:r w:rsidR="00A65838">
        <w:rPr>
          <w:sz w:val="28"/>
          <w:szCs w:val="28"/>
        </w:rPr>
        <w:t xml:space="preserve"> или вида разрешенного использования</w:t>
      </w:r>
      <w:r w:rsidR="00336982" w:rsidRPr="00A65838">
        <w:rPr>
          <w:sz w:val="28"/>
          <w:szCs w:val="28"/>
        </w:rPr>
        <w:t xml:space="preserve"> земельного участка. </w:t>
      </w:r>
    </w:p>
    <w:p w:rsidR="00370F09" w:rsidRPr="00A65838" w:rsidRDefault="00370F09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 xml:space="preserve">Документы для осуществления учетно-регистрационных действий принимаются в установленном порядке. Вместе с тем, если государственный регистратор обнаружит, что в ЕГРН отсутствуют сведения о границах земельных участков, в отношении которых эти действия должны быть выполнены, учетно-регистрационные действия будут приостановлены. </w:t>
      </w:r>
    </w:p>
    <w:p w:rsidR="00336982" w:rsidRPr="00A65838" w:rsidRDefault="00370F09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>О</w:t>
      </w:r>
      <w:r w:rsidR="00336982" w:rsidRPr="00A65838">
        <w:rPr>
          <w:sz w:val="28"/>
          <w:szCs w:val="28"/>
        </w:rPr>
        <w:t>тсутствие точно определенных границ является причиной большинства конфликтов между владельцами смежных земельных участков. Кроме того, встречаются случаи, когда строительство капитальных объектов осуществляется без понимания реального местоположения границ участка</w:t>
      </w:r>
      <w:r w:rsidRPr="00A65838">
        <w:rPr>
          <w:sz w:val="28"/>
          <w:szCs w:val="28"/>
        </w:rPr>
        <w:t>. В</w:t>
      </w:r>
      <w:r w:rsidR="00B05E49">
        <w:rPr>
          <w:sz w:val="28"/>
          <w:szCs w:val="28"/>
        </w:rPr>
        <w:t xml:space="preserve"> итоге</w:t>
      </w:r>
      <w:r w:rsidRPr="00A65838">
        <w:rPr>
          <w:sz w:val="28"/>
          <w:szCs w:val="28"/>
        </w:rPr>
        <w:t xml:space="preserve"> </w:t>
      </w:r>
      <w:r w:rsidR="00336982" w:rsidRPr="00A65838">
        <w:rPr>
          <w:sz w:val="28"/>
          <w:szCs w:val="28"/>
        </w:rPr>
        <w:t xml:space="preserve">построенный объект оказывается расположен на чужом земельном участке или на участке, не предоставленном или не предназначенном для строительства. </w:t>
      </w:r>
    </w:p>
    <w:p w:rsidR="00336982" w:rsidRPr="00A65838" w:rsidRDefault="0024255D" w:rsidP="00A65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838">
        <w:rPr>
          <w:sz w:val="28"/>
          <w:szCs w:val="28"/>
        </w:rPr>
        <w:t>Новые изменения закона</w:t>
      </w:r>
      <w:r w:rsidR="00C87722">
        <w:rPr>
          <w:sz w:val="28"/>
          <w:szCs w:val="28"/>
        </w:rPr>
        <w:t xml:space="preserve"> направлены на</w:t>
      </w:r>
      <w:r w:rsidR="00336982" w:rsidRPr="00A65838">
        <w:rPr>
          <w:sz w:val="28"/>
          <w:szCs w:val="28"/>
        </w:rPr>
        <w:t xml:space="preserve"> обеспеч</w:t>
      </w:r>
      <w:r w:rsidR="00C87722">
        <w:rPr>
          <w:sz w:val="28"/>
          <w:szCs w:val="28"/>
        </w:rPr>
        <w:t>ение</w:t>
      </w:r>
      <w:r w:rsidR="00336982" w:rsidRPr="00A65838">
        <w:rPr>
          <w:sz w:val="28"/>
          <w:szCs w:val="28"/>
        </w:rPr>
        <w:t xml:space="preserve"> гаранти</w:t>
      </w:r>
      <w:r w:rsidR="00C87722">
        <w:rPr>
          <w:sz w:val="28"/>
          <w:szCs w:val="28"/>
        </w:rPr>
        <w:t>й</w:t>
      </w:r>
      <w:r w:rsidR="00336982" w:rsidRPr="00A65838">
        <w:rPr>
          <w:sz w:val="28"/>
          <w:szCs w:val="28"/>
        </w:rPr>
        <w:t xml:space="preserve"> прав правообладателей земельных участков, защит</w:t>
      </w:r>
      <w:r w:rsidR="00C87722">
        <w:rPr>
          <w:sz w:val="28"/>
          <w:szCs w:val="28"/>
        </w:rPr>
        <w:t>у</w:t>
      </w:r>
      <w:r w:rsidR="00336982" w:rsidRPr="00A65838">
        <w:rPr>
          <w:sz w:val="28"/>
          <w:szCs w:val="28"/>
        </w:rPr>
        <w:t xml:space="preserve"> их от возможных проблем с определением местоположения границ и от несанкционированного занятия участков. </w:t>
      </w:r>
    </w:p>
    <w:p w:rsidR="00336982" w:rsidRPr="00A65838" w:rsidRDefault="00336982" w:rsidP="0033698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5838">
        <w:rPr>
          <w:sz w:val="28"/>
          <w:szCs w:val="28"/>
        </w:rPr>
        <w:t xml:space="preserve">  </w:t>
      </w:r>
    </w:p>
    <w:p w:rsidR="0024255D" w:rsidRPr="00A65838" w:rsidRDefault="0024255D" w:rsidP="0033698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4255D" w:rsidRPr="00A65838" w:rsidRDefault="0024255D" w:rsidP="0024255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65838">
        <w:rPr>
          <w:sz w:val="28"/>
          <w:szCs w:val="28"/>
        </w:rPr>
        <w:t xml:space="preserve">Помощник прокурора </w:t>
      </w:r>
      <w:proofErr w:type="spellStart"/>
      <w:r w:rsidRPr="00A65838">
        <w:rPr>
          <w:sz w:val="28"/>
          <w:szCs w:val="28"/>
        </w:rPr>
        <w:t>Ширинского</w:t>
      </w:r>
      <w:proofErr w:type="spellEnd"/>
      <w:r w:rsidRPr="00A65838">
        <w:rPr>
          <w:sz w:val="28"/>
          <w:szCs w:val="28"/>
        </w:rPr>
        <w:t xml:space="preserve"> района </w:t>
      </w:r>
    </w:p>
    <w:p w:rsidR="0024255D" w:rsidRPr="00A65838" w:rsidRDefault="0024255D" w:rsidP="0033698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4255D" w:rsidRPr="00A65838" w:rsidRDefault="0024255D" w:rsidP="0024255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65838">
        <w:rPr>
          <w:sz w:val="28"/>
          <w:szCs w:val="28"/>
        </w:rPr>
        <w:t>юрист 3 класса                                                                                     Е.А. Долгополов</w:t>
      </w:r>
    </w:p>
    <w:sectPr w:rsidR="0024255D" w:rsidRPr="00A6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82"/>
    <w:rsid w:val="0024255D"/>
    <w:rsid w:val="00321EC3"/>
    <w:rsid w:val="00336982"/>
    <w:rsid w:val="00370F09"/>
    <w:rsid w:val="003E5153"/>
    <w:rsid w:val="005C4FD8"/>
    <w:rsid w:val="00614689"/>
    <w:rsid w:val="00711842"/>
    <w:rsid w:val="00752B45"/>
    <w:rsid w:val="00953C4A"/>
    <w:rsid w:val="00A65838"/>
    <w:rsid w:val="00B05E49"/>
    <w:rsid w:val="00B95757"/>
    <w:rsid w:val="00BB0BD5"/>
    <w:rsid w:val="00C87722"/>
    <w:rsid w:val="00F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DC1C-FBC4-4F9D-9228-5CC042EB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Евгений Александрович</dc:creator>
  <cp:keywords/>
  <dc:description/>
  <cp:lastModifiedBy>Секретарь</cp:lastModifiedBy>
  <cp:revision>2</cp:revision>
  <cp:lastPrinted>2025-04-02T04:20:00Z</cp:lastPrinted>
  <dcterms:created xsi:type="dcterms:W3CDTF">2025-04-02T06:08:00Z</dcterms:created>
  <dcterms:modified xsi:type="dcterms:W3CDTF">2025-04-02T06:08:00Z</dcterms:modified>
</cp:coreProperties>
</file>