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706" w:rsidRDefault="000200D5" w:rsidP="006A770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-323850</wp:posOffset>
            </wp:positionV>
            <wp:extent cx="1031240" cy="1203960"/>
            <wp:effectExtent l="19050" t="0" r="0" b="0"/>
            <wp:wrapNone/>
            <wp:docPr id="2" name="Рисунок 2" descr="Герб района синсий УТВЕРЖДЁ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инсий УТВЕРЖДЁ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0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7706" w:rsidRDefault="006A7706" w:rsidP="006A7706">
      <w:pPr>
        <w:jc w:val="center"/>
        <w:rPr>
          <w:b/>
        </w:rPr>
      </w:pPr>
    </w:p>
    <w:p w:rsidR="006A7706" w:rsidRDefault="000200D5" w:rsidP="006A7706">
      <w:pPr>
        <w:jc w:val="center"/>
        <w:rPr>
          <w:b/>
        </w:rPr>
      </w:pPr>
      <w:r>
        <w:rPr>
          <w:b/>
        </w:rPr>
        <w:t xml:space="preserve">  </w:t>
      </w:r>
    </w:p>
    <w:p w:rsidR="006A7706" w:rsidRDefault="006A7706" w:rsidP="006A7706">
      <w:pPr>
        <w:jc w:val="right"/>
        <w:rPr>
          <w:b/>
          <w:sz w:val="28"/>
          <w:szCs w:val="28"/>
        </w:rPr>
      </w:pPr>
      <w:r>
        <w:rPr>
          <w:b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6A7706" w:rsidRDefault="000200D5" w:rsidP="006A7706">
      <w:pPr>
        <w:rPr>
          <w:b/>
        </w:rPr>
      </w:pPr>
      <w:r>
        <w:rPr>
          <w:b/>
        </w:rPr>
        <w:t xml:space="preserve">        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РОССИЙСКАЯ     ФЕДЕРАЦИЯ                     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РЕСПУБЛИКА  ХАКАСИЯ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СОВЕТ  ДЕПУТАТОВ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 xml:space="preserve">  ЦЕЛИННОГО  СЕЛЬСОВЕТА</w:t>
      </w:r>
    </w:p>
    <w:p w:rsidR="006A7706" w:rsidRDefault="006A7706" w:rsidP="006A7706">
      <w:pPr>
        <w:jc w:val="center"/>
        <w:rPr>
          <w:b/>
        </w:rPr>
      </w:pPr>
      <w:r>
        <w:rPr>
          <w:b/>
        </w:rPr>
        <w:t>ШИРИНСКОГО  РАЙОНА</w:t>
      </w:r>
    </w:p>
    <w:p w:rsidR="006A7706" w:rsidRDefault="009F3719" w:rsidP="006A7706">
      <w:pPr>
        <w:jc w:val="center"/>
        <w:rPr>
          <w:b/>
        </w:rPr>
      </w:pPr>
      <w:r>
        <w:rPr>
          <w:b/>
        </w:rPr>
        <w:t>РЕСПУБЛИКИ ХАКАСИЯ</w:t>
      </w:r>
    </w:p>
    <w:p w:rsidR="009F3719" w:rsidRDefault="009F3719" w:rsidP="006A7706">
      <w:pPr>
        <w:jc w:val="center"/>
        <w:rPr>
          <w:b/>
        </w:rPr>
      </w:pPr>
    </w:p>
    <w:p w:rsidR="006A7706" w:rsidRDefault="006A7706" w:rsidP="006A7706">
      <w:pPr>
        <w:jc w:val="center"/>
        <w:rPr>
          <w:b/>
        </w:rPr>
      </w:pPr>
      <w:r>
        <w:rPr>
          <w:b/>
        </w:rPr>
        <w:t>Р Е Ш Е Н И Е</w:t>
      </w:r>
    </w:p>
    <w:p w:rsidR="006A7706" w:rsidRDefault="006A7706" w:rsidP="006A7706">
      <w:pPr>
        <w:rPr>
          <w:sz w:val="26"/>
          <w:szCs w:val="26"/>
        </w:rPr>
      </w:pPr>
    </w:p>
    <w:p w:rsidR="006A7706" w:rsidRDefault="003D7081" w:rsidP="006A7706">
      <w:pPr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="004D7FF3">
        <w:rPr>
          <w:sz w:val="26"/>
          <w:szCs w:val="26"/>
        </w:rPr>
        <w:t>т</w:t>
      </w:r>
      <w:r>
        <w:rPr>
          <w:sz w:val="26"/>
          <w:szCs w:val="26"/>
        </w:rPr>
        <w:t xml:space="preserve"> 27 </w:t>
      </w:r>
      <w:proofErr w:type="gramStart"/>
      <w:r>
        <w:rPr>
          <w:sz w:val="26"/>
          <w:szCs w:val="26"/>
        </w:rPr>
        <w:t>марта</w:t>
      </w:r>
      <w:r w:rsidR="004D7FF3">
        <w:rPr>
          <w:sz w:val="26"/>
          <w:szCs w:val="26"/>
        </w:rPr>
        <w:t xml:space="preserve">  </w:t>
      </w:r>
      <w:r w:rsidR="00C34D15">
        <w:rPr>
          <w:sz w:val="26"/>
          <w:szCs w:val="26"/>
        </w:rPr>
        <w:t>20</w:t>
      </w:r>
      <w:r w:rsidR="003A07C5">
        <w:rPr>
          <w:sz w:val="26"/>
          <w:szCs w:val="26"/>
        </w:rPr>
        <w:t>2</w:t>
      </w:r>
      <w:r w:rsidR="009F3719">
        <w:rPr>
          <w:sz w:val="26"/>
          <w:szCs w:val="26"/>
        </w:rPr>
        <w:t>5</w:t>
      </w:r>
      <w:proofErr w:type="gramEnd"/>
      <w:r w:rsidR="006A7706">
        <w:rPr>
          <w:sz w:val="26"/>
          <w:szCs w:val="26"/>
        </w:rPr>
        <w:t xml:space="preserve">г.                                                                            </w:t>
      </w:r>
      <w:r w:rsidR="000200D5">
        <w:rPr>
          <w:sz w:val="26"/>
          <w:szCs w:val="26"/>
        </w:rPr>
        <w:t xml:space="preserve">        </w:t>
      </w:r>
      <w:r w:rsidR="00350809">
        <w:rPr>
          <w:sz w:val="26"/>
          <w:szCs w:val="26"/>
        </w:rPr>
        <w:t xml:space="preserve">             </w:t>
      </w:r>
      <w:r w:rsidR="000200D5">
        <w:rPr>
          <w:sz w:val="26"/>
          <w:szCs w:val="26"/>
        </w:rPr>
        <w:t xml:space="preserve"> </w:t>
      </w:r>
      <w:r w:rsidR="006A7706">
        <w:rPr>
          <w:sz w:val="26"/>
          <w:szCs w:val="26"/>
        </w:rPr>
        <w:t xml:space="preserve">№ </w:t>
      </w:r>
      <w:r>
        <w:rPr>
          <w:sz w:val="26"/>
          <w:szCs w:val="26"/>
        </w:rPr>
        <w:t>33/5</w:t>
      </w:r>
      <w:bookmarkStart w:id="0" w:name="_GoBack"/>
      <w:bookmarkEnd w:id="0"/>
    </w:p>
    <w:p w:rsidR="006A7706" w:rsidRDefault="006A7706" w:rsidP="006A7706">
      <w:pPr>
        <w:rPr>
          <w:sz w:val="26"/>
          <w:szCs w:val="26"/>
        </w:rPr>
      </w:pPr>
    </w:p>
    <w:p w:rsidR="003A07C5" w:rsidRPr="004C0C1A" w:rsidRDefault="006A7706" w:rsidP="006A7706">
      <w:pPr>
        <w:rPr>
          <w:sz w:val="28"/>
          <w:szCs w:val="28"/>
        </w:rPr>
      </w:pPr>
      <w:bookmarkStart w:id="1" w:name="_Hlk193462104"/>
      <w:r w:rsidRPr="004C0C1A">
        <w:rPr>
          <w:sz w:val="28"/>
          <w:szCs w:val="28"/>
        </w:rPr>
        <w:t>О</w:t>
      </w:r>
      <w:r w:rsidR="003A07C5" w:rsidRPr="004C0C1A">
        <w:rPr>
          <w:sz w:val="28"/>
          <w:szCs w:val="28"/>
        </w:rPr>
        <w:t xml:space="preserve"> внесении изменений и дополнений</w:t>
      </w:r>
      <w:r w:rsidRPr="004C0C1A">
        <w:rPr>
          <w:sz w:val="28"/>
          <w:szCs w:val="28"/>
        </w:rPr>
        <w:t xml:space="preserve"> </w:t>
      </w:r>
    </w:p>
    <w:p w:rsidR="006A7706" w:rsidRPr="004C0C1A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в решение Совета депутатов Целинного</w:t>
      </w:r>
    </w:p>
    <w:p w:rsidR="006A7706" w:rsidRPr="004C0C1A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сельсовета</w:t>
      </w:r>
      <w:r w:rsidR="006A7706" w:rsidRPr="004C0C1A">
        <w:rPr>
          <w:sz w:val="28"/>
          <w:szCs w:val="28"/>
        </w:rPr>
        <w:t xml:space="preserve"> </w:t>
      </w:r>
      <w:r w:rsidRPr="004C0C1A">
        <w:rPr>
          <w:sz w:val="28"/>
          <w:szCs w:val="28"/>
        </w:rPr>
        <w:t>от 2</w:t>
      </w:r>
      <w:r w:rsidR="009F3719">
        <w:rPr>
          <w:sz w:val="28"/>
          <w:szCs w:val="28"/>
        </w:rPr>
        <w:t>8.04.2023</w:t>
      </w:r>
      <w:r w:rsidRPr="004C0C1A">
        <w:rPr>
          <w:sz w:val="28"/>
          <w:szCs w:val="28"/>
        </w:rPr>
        <w:t xml:space="preserve"> года №</w:t>
      </w:r>
      <w:r w:rsidR="009F3719">
        <w:rPr>
          <w:sz w:val="28"/>
          <w:szCs w:val="28"/>
        </w:rPr>
        <w:t xml:space="preserve"> 21/2</w:t>
      </w:r>
    </w:p>
    <w:p w:rsidR="009F3719" w:rsidRDefault="003A07C5" w:rsidP="006A7706">
      <w:pPr>
        <w:rPr>
          <w:sz w:val="28"/>
          <w:szCs w:val="28"/>
        </w:rPr>
      </w:pPr>
      <w:r w:rsidRPr="004C0C1A">
        <w:rPr>
          <w:sz w:val="28"/>
          <w:szCs w:val="28"/>
        </w:rPr>
        <w:t>«</w:t>
      </w:r>
      <w:r w:rsidR="009F3719">
        <w:rPr>
          <w:sz w:val="28"/>
          <w:szCs w:val="28"/>
        </w:rPr>
        <w:t xml:space="preserve">Правила внутреннего трудового распорядка </w:t>
      </w:r>
    </w:p>
    <w:p w:rsidR="003A07C5" w:rsidRPr="004C0C1A" w:rsidRDefault="009F3719" w:rsidP="006A7706">
      <w:pPr>
        <w:rPr>
          <w:sz w:val="28"/>
          <w:szCs w:val="28"/>
        </w:rPr>
      </w:pPr>
      <w:r>
        <w:rPr>
          <w:sz w:val="28"/>
          <w:szCs w:val="28"/>
        </w:rPr>
        <w:t>администрации Целинного сельсовета</w:t>
      </w:r>
      <w:r w:rsidR="003A07C5" w:rsidRPr="004C0C1A">
        <w:rPr>
          <w:sz w:val="28"/>
          <w:szCs w:val="28"/>
        </w:rPr>
        <w:t>»</w:t>
      </w:r>
    </w:p>
    <w:bookmarkEnd w:id="1"/>
    <w:p w:rsidR="006A7706" w:rsidRPr="004C0C1A" w:rsidRDefault="006A7706" w:rsidP="006A7706">
      <w:pPr>
        <w:jc w:val="both"/>
        <w:rPr>
          <w:sz w:val="28"/>
          <w:szCs w:val="28"/>
        </w:rPr>
      </w:pPr>
    </w:p>
    <w:p w:rsidR="00305301" w:rsidRDefault="006A7706" w:rsidP="006A7706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ab/>
        <w:t xml:space="preserve">В соответствии с </w:t>
      </w:r>
      <w:r w:rsidR="009F3719">
        <w:rPr>
          <w:sz w:val="28"/>
          <w:szCs w:val="28"/>
        </w:rPr>
        <w:t xml:space="preserve">Трудовым кодексом Российской </w:t>
      </w:r>
      <w:r w:rsidR="00305301">
        <w:rPr>
          <w:sz w:val="28"/>
          <w:szCs w:val="28"/>
        </w:rPr>
        <w:t xml:space="preserve">Федерации, Федеральным законом от 06.10.2023 № 131-ФЗ «Об общих принципах организации местного самоуправления в Российской Федерации», Уставом муниципального образования Администрации Целинного сельсовета </w:t>
      </w:r>
      <w:proofErr w:type="spellStart"/>
      <w:r w:rsidR="00305301">
        <w:rPr>
          <w:sz w:val="28"/>
          <w:szCs w:val="28"/>
        </w:rPr>
        <w:t>Ширинского</w:t>
      </w:r>
      <w:proofErr w:type="spellEnd"/>
      <w:r w:rsidR="00305301">
        <w:rPr>
          <w:sz w:val="28"/>
          <w:szCs w:val="28"/>
        </w:rPr>
        <w:t xml:space="preserve"> района Республики Хакасия </w:t>
      </w:r>
    </w:p>
    <w:p w:rsidR="00305301" w:rsidRDefault="00305301" w:rsidP="006A7706">
      <w:pPr>
        <w:jc w:val="both"/>
        <w:rPr>
          <w:sz w:val="28"/>
          <w:szCs w:val="28"/>
        </w:rPr>
      </w:pPr>
    </w:p>
    <w:p w:rsidR="006A7706" w:rsidRPr="004C0C1A" w:rsidRDefault="006A7706" w:rsidP="006A7706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>РЕШИЛ:</w:t>
      </w:r>
    </w:p>
    <w:p w:rsidR="00305301" w:rsidRDefault="00305301" w:rsidP="00A621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3DFD" w:rsidRDefault="00F81346" w:rsidP="00A621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C0C1A">
        <w:rPr>
          <w:rFonts w:eastAsiaTheme="minorHAnsi"/>
          <w:sz w:val="28"/>
          <w:szCs w:val="28"/>
          <w:lang w:eastAsia="en-US"/>
        </w:rPr>
        <w:t xml:space="preserve">1. </w:t>
      </w:r>
      <w:r w:rsidR="00965DF2" w:rsidRPr="004C0C1A">
        <w:rPr>
          <w:rFonts w:eastAsiaTheme="minorHAnsi"/>
          <w:sz w:val="28"/>
          <w:szCs w:val="28"/>
          <w:lang w:eastAsia="en-US"/>
        </w:rPr>
        <w:t>Внести в решение Совета депутатов Целинного сельсовета от 2</w:t>
      </w:r>
      <w:r w:rsidR="00305301">
        <w:rPr>
          <w:rFonts w:eastAsiaTheme="minorHAnsi"/>
          <w:sz w:val="28"/>
          <w:szCs w:val="28"/>
          <w:lang w:eastAsia="en-US"/>
        </w:rPr>
        <w:t>8.04.2023</w:t>
      </w:r>
      <w:r w:rsidR="00965DF2" w:rsidRPr="004C0C1A">
        <w:rPr>
          <w:rFonts w:eastAsiaTheme="minorHAnsi"/>
          <w:sz w:val="28"/>
          <w:szCs w:val="28"/>
          <w:lang w:eastAsia="en-US"/>
        </w:rPr>
        <w:t xml:space="preserve"> №</w:t>
      </w:r>
      <w:r w:rsidR="00305301">
        <w:rPr>
          <w:rFonts w:eastAsiaTheme="minorHAnsi"/>
          <w:sz w:val="28"/>
          <w:szCs w:val="28"/>
          <w:lang w:eastAsia="en-US"/>
        </w:rPr>
        <w:t>21</w:t>
      </w:r>
      <w:r w:rsidR="00965DF2" w:rsidRPr="004C0C1A">
        <w:rPr>
          <w:rFonts w:eastAsiaTheme="minorHAnsi"/>
          <w:sz w:val="28"/>
          <w:szCs w:val="28"/>
          <w:lang w:eastAsia="en-US"/>
        </w:rPr>
        <w:t>/</w:t>
      </w:r>
      <w:r w:rsidR="00305301">
        <w:rPr>
          <w:rFonts w:eastAsiaTheme="minorHAnsi"/>
          <w:sz w:val="28"/>
          <w:szCs w:val="28"/>
          <w:lang w:eastAsia="en-US"/>
        </w:rPr>
        <w:t>2</w:t>
      </w:r>
      <w:r w:rsidR="00965DF2" w:rsidRPr="004C0C1A">
        <w:rPr>
          <w:rFonts w:eastAsiaTheme="minorHAnsi"/>
          <w:sz w:val="28"/>
          <w:szCs w:val="28"/>
          <w:lang w:eastAsia="en-US"/>
        </w:rPr>
        <w:t xml:space="preserve"> «</w:t>
      </w:r>
      <w:r w:rsidR="00305301">
        <w:rPr>
          <w:rFonts w:eastAsiaTheme="minorHAnsi"/>
          <w:sz w:val="28"/>
          <w:szCs w:val="28"/>
          <w:lang w:eastAsia="en-US"/>
        </w:rPr>
        <w:t xml:space="preserve">Правила внутреннего трудового распорядка администрации Целинного сельсовета </w:t>
      </w:r>
      <w:proofErr w:type="spellStart"/>
      <w:r w:rsidR="00305301">
        <w:rPr>
          <w:rFonts w:eastAsiaTheme="minorHAnsi"/>
          <w:sz w:val="28"/>
          <w:szCs w:val="28"/>
          <w:lang w:eastAsia="en-US"/>
        </w:rPr>
        <w:t>Ширинского</w:t>
      </w:r>
      <w:proofErr w:type="spellEnd"/>
      <w:r w:rsidR="00305301">
        <w:rPr>
          <w:rFonts w:eastAsiaTheme="minorHAnsi"/>
          <w:sz w:val="28"/>
          <w:szCs w:val="28"/>
          <w:lang w:eastAsia="en-US"/>
        </w:rPr>
        <w:t xml:space="preserve"> района Республики Хакасия</w:t>
      </w:r>
      <w:r w:rsidR="00965DF2" w:rsidRPr="004C0C1A">
        <w:rPr>
          <w:rFonts w:eastAsiaTheme="minorHAnsi"/>
          <w:sz w:val="28"/>
          <w:szCs w:val="28"/>
          <w:lang w:eastAsia="en-US"/>
        </w:rPr>
        <w:t>» следующие изменения</w:t>
      </w:r>
      <w:r w:rsidRPr="004C0C1A">
        <w:rPr>
          <w:rFonts w:eastAsiaTheme="minorHAnsi"/>
          <w:sz w:val="28"/>
          <w:szCs w:val="28"/>
          <w:lang w:eastAsia="en-US"/>
        </w:rPr>
        <w:t>.</w:t>
      </w:r>
    </w:p>
    <w:p w:rsidR="004C0C1A" w:rsidRPr="004C0C1A" w:rsidRDefault="004C0C1A" w:rsidP="00A621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D2C5D" w:rsidRPr="004C0C1A" w:rsidRDefault="00A32756" w:rsidP="003E2F6E">
      <w:pPr>
        <w:pStyle w:val="a3"/>
        <w:widowControl w:val="0"/>
        <w:numPr>
          <w:ilvl w:val="1"/>
          <w:numId w:val="2"/>
        </w:numPr>
        <w:autoSpaceDE w:val="0"/>
        <w:autoSpaceDN w:val="0"/>
        <w:jc w:val="both"/>
        <w:rPr>
          <w:sz w:val="28"/>
          <w:szCs w:val="28"/>
        </w:rPr>
      </w:pPr>
      <w:r w:rsidRPr="004C0C1A">
        <w:rPr>
          <w:sz w:val="28"/>
          <w:szCs w:val="28"/>
        </w:rPr>
        <w:t>П</w:t>
      </w:r>
      <w:r w:rsidR="00965DF2" w:rsidRPr="004C0C1A">
        <w:rPr>
          <w:sz w:val="28"/>
          <w:szCs w:val="28"/>
        </w:rPr>
        <w:t>унк</w:t>
      </w:r>
      <w:r w:rsidR="003E2F6E" w:rsidRPr="004C0C1A">
        <w:rPr>
          <w:sz w:val="28"/>
          <w:szCs w:val="28"/>
        </w:rPr>
        <w:t xml:space="preserve">т </w:t>
      </w:r>
      <w:r w:rsidR="00305301">
        <w:rPr>
          <w:sz w:val="28"/>
          <w:szCs w:val="28"/>
        </w:rPr>
        <w:t>2,5</w:t>
      </w:r>
      <w:r w:rsidR="00965DF2" w:rsidRPr="004C0C1A">
        <w:rPr>
          <w:sz w:val="28"/>
          <w:szCs w:val="28"/>
        </w:rPr>
        <w:t xml:space="preserve"> </w:t>
      </w:r>
      <w:r w:rsidRPr="004C0C1A">
        <w:rPr>
          <w:sz w:val="28"/>
          <w:szCs w:val="28"/>
        </w:rPr>
        <w:t>читать</w:t>
      </w:r>
      <w:r w:rsidR="00965DF2" w:rsidRPr="004C0C1A">
        <w:rPr>
          <w:sz w:val="28"/>
          <w:szCs w:val="28"/>
        </w:rPr>
        <w:t xml:space="preserve"> в следующей редакции</w:t>
      </w:r>
      <w:r w:rsidR="003E2F6E" w:rsidRPr="004C0C1A">
        <w:rPr>
          <w:sz w:val="28"/>
          <w:szCs w:val="28"/>
        </w:rPr>
        <w:t>:</w:t>
      </w:r>
    </w:p>
    <w:p w:rsidR="00A32756" w:rsidRPr="004C0C1A" w:rsidRDefault="008818AD" w:rsidP="008818A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 при заключении трудового договора</w:t>
      </w:r>
      <w:r w:rsidR="0030799B">
        <w:rPr>
          <w:sz w:val="28"/>
          <w:szCs w:val="28"/>
        </w:rPr>
        <w:t xml:space="preserve"> впервые</w:t>
      </w:r>
      <w:r w:rsidR="007F2C51">
        <w:rPr>
          <w:sz w:val="28"/>
          <w:szCs w:val="28"/>
        </w:rPr>
        <w:t xml:space="preserve">, специалистом по кадровой работе Администрации оформляется трудовая книжка (за исключением случаев, если в соответствии с настоящим Кодексом, иным федеральным законом трудовая книжка на работника не оформляется). В случае, если на лицо, поступающее на работу впервые, не был открыт индивидуальный лицевой счет, специалистом по кадровой работе Администрации представляются в соответствующий территориальный орган </w:t>
      </w:r>
      <w:r w:rsidR="00C01447">
        <w:rPr>
          <w:sz w:val="28"/>
          <w:szCs w:val="28"/>
        </w:rPr>
        <w:t>Фонда пенсионного и социального страхования Российской Федерации сведения, необходимые для регистрации указанного лица в системе индивидуального (персонифицированного) учета</w:t>
      </w:r>
      <w:r w:rsidR="00A32756" w:rsidRPr="004C0C1A">
        <w:rPr>
          <w:sz w:val="28"/>
          <w:szCs w:val="28"/>
        </w:rPr>
        <w:t>:</w:t>
      </w:r>
    </w:p>
    <w:p w:rsidR="00F3217B" w:rsidRPr="00F3217B" w:rsidRDefault="004C0C1A" w:rsidP="00F3217B">
      <w:pPr>
        <w:widowControl w:val="0"/>
        <w:autoSpaceDE w:val="0"/>
        <w:autoSpaceDN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17B">
        <w:rPr>
          <w:sz w:val="28"/>
          <w:szCs w:val="28"/>
        </w:rPr>
        <w:t>2</w:t>
      </w:r>
      <w:r w:rsidR="00A32756" w:rsidRPr="004C0C1A">
        <w:rPr>
          <w:sz w:val="28"/>
          <w:szCs w:val="28"/>
        </w:rPr>
        <w:t>.</w:t>
      </w:r>
      <w:r w:rsidR="00F3217B">
        <w:rPr>
          <w:sz w:val="28"/>
          <w:szCs w:val="28"/>
        </w:rPr>
        <w:t>8</w:t>
      </w:r>
      <w:r w:rsidR="00A6219E" w:rsidRPr="004C0C1A">
        <w:rPr>
          <w:sz w:val="28"/>
          <w:szCs w:val="28"/>
        </w:rPr>
        <w:t xml:space="preserve">. </w:t>
      </w:r>
      <w:r w:rsidR="00F3217B" w:rsidRPr="00F3217B">
        <w:rPr>
          <w:sz w:val="28"/>
          <w:szCs w:val="28"/>
        </w:rPr>
        <w:t xml:space="preserve"> Прием на работу оформляется трудовым договором.</w:t>
      </w:r>
    </w:p>
    <w:p w:rsidR="00A32756" w:rsidRPr="004C0C1A" w:rsidRDefault="00F3217B" w:rsidP="00F3217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sub_211"/>
      <w:r w:rsidRPr="00F3217B">
        <w:rPr>
          <w:sz w:val="28"/>
          <w:szCs w:val="28"/>
        </w:rPr>
        <w:lastRenderedPageBreak/>
        <w:t xml:space="preserve">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</w:t>
      </w:r>
      <w:bookmarkEnd w:id="2"/>
      <w:r w:rsidR="00A6219E" w:rsidRPr="004C0C1A">
        <w:rPr>
          <w:sz w:val="28"/>
          <w:szCs w:val="28"/>
        </w:rPr>
        <w:t>;</w:t>
      </w:r>
    </w:p>
    <w:p w:rsidR="00E73F08" w:rsidRPr="00E73F08" w:rsidRDefault="00A6219E" w:rsidP="00E73F08">
      <w:pPr>
        <w:rPr>
          <w:rFonts w:ascii="Times New Roman CYR" w:hAnsi="Times New Roman CYR" w:cs="Times New Roman CYR"/>
          <w:sz w:val="28"/>
          <w:szCs w:val="28"/>
        </w:rPr>
      </w:pPr>
      <w:r w:rsidRPr="004C0C1A">
        <w:rPr>
          <w:sz w:val="28"/>
          <w:szCs w:val="28"/>
        </w:rPr>
        <w:t xml:space="preserve">         </w:t>
      </w:r>
      <w:r w:rsidR="00F3217B">
        <w:rPr>
          <w:sz w:val="28"/>
          <w:szCs w:val="28"/>
        </w:rPr>
        <w:t>5.7.2</w:t>
      </w:r>
      <w:r w:rsidR="00E73F08">
        <w:rPr>
          <w:sz w:val="28"/>
          <w:szCs w:val="28"/>
        </w:rPr>
        <w:t xml:space="preserve"> </w:t>
      </w:r>
      <w:r w:rsidR="00E73F08" w:rsidRPr="00E73F08">
        <w:rPr>
          <w:rFonts w:ascii="Times New Roman CYR" w:hAnsi="Times New Roman CYR" w:cs="Times New Roman CYR"/>
          <w:sz w:val="28"/>
          <w:szCs w:val="28"/>
        </w:rPr>
        <w:t>При направлении работника в служебную командировку ему гарантируются сохранение места работы (должности) и среднего заработка, а также возмещение расходов, связанных со служебной командировкой.</w:t>
      </w:r>
    </w:p>
    <w:p w:rsidR="00E73F08" w:rsidRPr="00E73F08" w:rsidRDefault="00E73F08" w:rsidP="00E73F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73F08">
        <w:rPr>
          <w:rFonts w:ascii="Times New Roman CYR" w:hAnsi="Times New Roman CYR" w:cs="Times New Roman CYR"/>
          <w:sz w:val="28"/>
          <w:szCs w:val="28"/>
        </w:rPr>
        <w:t>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указанные работники должны быть в письменной форме ознакомлены со своим правом отказаться от направления в служебную командировку.</w:t>
      </w:r>
    </w:p>
    <w:p w:rsidR="00E73F08" w:rsidRPr="00E73F08" w:rsidRDefault="00E73F08" w:rsidP="00E73F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sub_522"/>
      <w:r w:rsidRPr="00E73F08">
        <w:rPr>
          <w:rFonts w:ascii="Times New Roman CYR" w:hAnsi="Times New Roman CYR" w:cs="Times New Roman CYR"/>
          <w:sz w:val="28"/>
          <w:szCs w:val="28"/>
        </w:rPr>
        <w:t xml:space="preserve"> Запрещаются направление в служебные командировки, привлечение к сверхурочной работе, работе в ночное время, выходные и нерабочие праздничные дни беременных женщин.</w:t>
      </w:r>
    </w:p>
    <w:bookmarkEnd w:id="3"/>
    <w:p w:rsidR="00E73F08" w:rsidRPr="00E73F08" w:rsidRDefault="00E73F08" w:rsidP="00E73F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73F08">
        <w:rPr>
          <w:rFonts w:ascii="Times New Roman CYR" w:hAnsi="Times New Roman CYR" w:cs="Times New Roman CYR"/>
          <w:sz w:val="28"/>
          <w:szCs w:val="28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3E2F6E" w:rsidRPr="00E73F08" w:rsidRDefault="00E73F08" w:rsidP="00E73F08">
      <w:pPr>
        <w:jc w:val="both"/>
        <w:rPr>
          <w:sz w:val="28"/>
          <w:szCs w:val="28"/>
        </w:rPr>
      </w:pPr>
      <w:r w:rsidRPr="00E73F08">
        <w:rPr>
          <w:rFonts w:ascii="Times New Roman CYR" w:hAnsi="Times New Roman CYR" w:cs="Times New Roman CYR"/>
          <w:sz w:val="28"/>
          <w:szCs w:val="28"/>
        </w:rPr>
        <w:t>Указанные гарантии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 пунктом 7 статьи 38 Федерального закона от 28 марта 1998 года N 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Федерации, а также работникам, имеющим трех и более детей в возрасте до восемнадцати лет, в период до достижения младшим из детей возраста четырнадцати лет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C13DFD" w:rsidRPr="00E73F08" w:rsidRDefault="00C13DFD" w:rsidP="006A770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50809" w:rsidRPr="00350809" w:rsidRDefault="00C13DFD" w:rsidP="00350809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lastRenderedPageBreak/>
        <w:t xml:space="preserve">  </w:t>
      </w:r>
      <w:r w:rsidR="00A6219E" w:rsidRPr="004C0C1A">
        <w:rPr>
          <w:sz w:val="28"/>
          <w:szCs w:val="28"/>
        </w:rPr>
        <w:t xml:space="preserve">     </w:t>
      </w:r>
      <w:r w:rsidRPr="004C0C1A">
        <w:rPr>
          <w:sz w:val="28"/>
          <w:szCs w:val="28"/>
        </w:rPr>
        <w:t xml:space="preserve"> </w:t>
      </w:r>
      <w:r w:rsidR="00A6219E" w:rsidRPr="004C0C1A">
        <w:rPr>
          <w:sz w:val="28"/>
          <w:szCs w:val="28"/>
        </w:rPr>
        <w:t>2</w:t>
      </w:r>
      <w:r w:rsidR="006A7706" w:rsidRPr="004C0C1A">
        <w:rPr>
          <w:sz w:val="28"/>
          <w:szCs w:val="28"/>
        </w:rPr>
        <w:t xml:space="preserve">. </w:t>
      </w:r>
      <w:r w:rsidR="00350809" w:rsidRPr="00350809">
        <w:rPr>
          <w:sz w:val="28"/>
          <w:szCs w:val="28"/>
        </w:rPr>
        <w:t xml:space="preserve"> </w:t>
      </w:r>
      <w:proofErr w:type="gramStart"/>
      <w:r w:rsidR="00350809" w:rsidRPr="00350809">
        <w:rPr>
          <w:sz w:val="28"/>
          <w:szCs w:val="28"/>
        </w:rPr>
        <w:t>Данное  решение</w:t>
      </w:r>
      <w:proofErr w:type="gramEnd"/>
      <w:r w:rsidR="00350809" w:rsidRPr="00350809">
        <w:rPr>
          <w:sz w:val="28"/>
          <w:szCs w:val="28"/>
        </w:rPr>
        <w:t xml:space="preserve">  вступает  в  силу  после  его  опубликования  и подлежит размещению на официальном сайте Целинного сельсовета.</w:t>
      </w:r>
    </w:p>
    <w:p w:rsidR="00350809" w:rsidRPr="00350809" w:rsidRDefault="00350809" w:rsidP="00350809">
      <w:pPr>
        <w:jc w:val="both"/>
        <w:rPr>
          <w:sz w:val="28"/>
          <w:szCs w:val="28"/>
        </w:rPr>
      </w:pPr>
    </w:p>
    <w:p w:rsidR="00E259E6" w:rsidRPr="004C0C1A" w:rsidRDefault="00E259E6" w:rsidP="00E259E6">
      <w:pPr>
        <w:jc w:val="both"/>
        <w:rPr>
          <w:sz w:val="28"/>
          <w:szCs w:val="28"/>
        </w:rPr>
      </w:pPr>
    </w:p>
    <w:p w:rsidR="006A7706" w:rsidRPr="004C0C1A" w:rsidRDefault="006A7706" w:rsidP="006A7706">
      <w:pPr>
        <w:jc w:val="both"/>
        <w:rPr>
          <w:sz w:val="28"/>
          <w:szCs w:val="28"/>
        </w:rPr>
      </w:pPr>
    </w:p>
    <w:p w:rsidR="00350809" w:rsidRDefault="00350809" w:rsidP="00DC6BA3">
      <w:pPr>
        <w:jc w:val="both"/>
        <w:rPr>
          <w:sz w:val="28"/>
          <w:szCs w:val="28"/>
        </w:rPr>
      </w:pPr>
    </w:p>
    <w:p w:rsidR="00350809" w:rsidRDefault="00350809" w:rsidP="00DC6BA3">
      <w:pPr>
        <w:jc w:val="both"/>
        <w:rPr>
          <w:sz w:val="28"/>
          <w:szCs w:val="28"/>
        </w:rPr>
      </w:pPr>
    </w:p>
    <w:p w:rsidR="00350809" w:rsidRDefault="006A7706" w:rsidP="00DC6BA3">
      <w:pPr>
        <w:jc w:val="both"/>
        <w:rPr>
          <w:sz w:val="28"/>
          <w:szCs w:val="28"/>
        </w:rPr>
      </w:pPr>
      <w:r w:rsidRPr="004C0C1A">
        <w:rPr>
          <w:sz w:val="28"/>
          <w:szCs w:val="28"/>
        </w:rPr>
        <w:t xml:space="preserve">Глава Целинного сельсовета </w:t>
      </w:r>
    </w:p>
    <w:p w:rsidR="00350809" w:rsidRDefault="00350809" w:rsidP="00DC6BA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Ширинского</w:t>
      </w:r>
      <w:proofErr w:type="spellEnd"/>
      <w:r>
        <w:rPr>
          <w:sz w:val="28"/>
          <w:szCs w:val="28"/>
        </w:rPr>
        <w:t xml:space="preserve"> района</w:t>
      </w:r>
    </w:p>
    <w:p w:rsidR="00A81323" w:rsidRPr="00A6219E" w:rsidRDefault="00350809" w:rsidP="00DC6BA3">
      <w:pPr>
        <w:jc w:val="both"/>
      </w:pPr>
      <w:r>
        <w:rPr>
          <w:sz w:val="28"/>
          <w:szCs w:val="28"/>
        </w:rPr>
        <w:t xml:space="preserve">Республики Хакасия         </w:t>
      </w:r>
      <w:r w:rsidR="006A7706" w:rsidRPr="004C0C1A">
        <w:rPr>
          <w:sz w:val="28"/>
          <w:szCs w:val="28"/>
        </w:rPr>
        <w:t xml:space="preserve">                                        </w:t>
      </w:r>
      <w:r w:rsidR="000200D5">
        <w:rPr>
          <w:sz w:val="28"/>
          <w:szCs w:val="28"/>
        </w:rPr>
        <w:t xml:space="preserve">                   </w:t>
      </w:r>
      <w:r w:rsidR="003E2F6E" w:rsidRPr="004C0C1A">
        <w:rPr>
          <w:sz w:val="28"/>
          <w:szCs w:val="28"/>
        </w:rPr>
        <w:t>Т.И.Морозова</w:t>
      </w:r>
      <w:r w:rsidR="006A7706" w:rsidRPr="004C0C1A">
        <w:rPr>
          <w:sz w:val="28"/>
          <w:szCs w:val="28"/>
        </w:rPr>
        <w:t xml:space="preserve"> </w:t>
      </w:r>
      <w:r w:rsidR="006A7706" w:rsidRPr="00A6219E">
        <w:t xml:space="preserve">                                  </w:t>
      </w:r>
    </w:p>
    <w:sectPr w:rsidR="00A81323" w:rsidRPr="00A6219E" w:rsidSect="00A8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17040"/>
    <w:multiLevelType w:val="multilevel"/>
    <w:tmpl w:val="1218A0C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54126F52"/>
    <w:multiLevelType w:val="hybridMultilevel"/>
    <w:tmpl w:val="8DC65FC8"/>
    <w:lvl w:ilvl="0" w:tplc="6C509B9E">
      <w:start w:val="1"/>
      <w:numFmt w:val="decimal"/>
      <w:lvlText w:val="%1."/>
      <w:lvlJc w:val="left"/>
      <w:pPr>
        <w:ind w:left="4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706"/>
    <w:rsid w:val="000200D5"/>
    <w:rsid w:val="001133BD"/>
    <w:rsid w:val="00206AE9"/>
    <w:rsid w:val="002349E9"/>
    <w:rsid w:val="00305301"/>
    <w:rsid w:val="0030799B"/>
    <w:rsid w:val="00350809"/>
    <w:rsid w:val="003A07C5"/>
    <w:rsid w:val="003D2C5D"/>
    <w:rsid w:val="003D7081"/>
    <w:rsid w:val="003E2F6E"/>
    <w:rsid w:val="004758B5"/>
    <w:rsid w:val="004829A9"/>
    <w:rsid w:val="004C0C1A"/>
    <w:rsid w:val="004D7FF3"/>
    <w:rsid w:val="00584EF9"/>
    <w:rsid w:val="006A7706"/>
    <w:rsid w:val="007405C8"/>
    <w:rsid w:val="007F2C51"/>
    <w:rsid w:val="008818AD"/>
    <w:rsid w:val="009523F1"/>
    <w:rsid w:val="00965DF2"/>
    <w:rsid w:val="009B03EC"/>
    <w:rsid w:val="009F3719"/>
    <w:rsid w:val="00A247F3"/>
    <w:rsid w:val="00A32756"/>
    <w:rsid w:val="00A50A4A"/>
    <w:rsid w:val="00A6219E"/>
    <w:rsid w:val="00A75D51"/>
    <w:rsid w:val="00A81323"/>
    <w:rsid w:val="00AE70A4"/>
    <w:rsid w:val="00B26F71"/>
    <w:rsid w:val="00B93CCE"/>
    <w:rsid w:val="00BE3718"/>
    <w:rsid w:val="00C01447"/>
    <w:rsid w:val="00C13DFD"/>
    <w:rsid w:val="00C34D15"/>
    <w:rsid w:val="00C42B5E"/>
    <w:rsid w:val="00D51CC8"/>
    <w:rsid w:val="00DA624F"/>
    <w:rsid w:val="00DC6BA3"/>
    <w:rsid w:val="00E259E6"/>
    <w:rsid w:val="00E73F08"/>
    <w:rsid w:val="00F1766D"/>
    <w:rsid w:val="00F3217B"/>
    <w:rsid w:val="00F8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82D8B"/>
  <w15:docId w15:val="{BB96DF59-241D-45AB-A4B7-4DBB7B34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Секретарь</cp:lastModifiedBy>
  <cp:revision>9</cp:revision>
  <cp:lastPrinted>2019-11-07T01:33:00Z</cp:lastPrinted>
  <dcterms:created xsi:type="dcterms:W3CDTF">2021-11-09T03:12:00Z</dcterms:created>
  <dcterms:modified xsi:type="dcterms:W3CDTF">2025-03-27T08:40:00Z</dcterms:modified>
</cp:coreProperties>
</file>