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E3" w:rsidRPr="001754FE" w:rsidRDefault="00066051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Рост пожаров</w:t>
      </w:r>
    </w:p>
    <w:p w:rsidR="003549FF" w:rsidRPr="001754FE" w:rsidRDefault="000A26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начала года </w:t>
      </w:r>
      <w:r w:rsidRPr="001754FE">
        <w:rPr>
          <w:rFonts w:ascii="Times New Roman" w:hAnsi="Times New Roman" w:cs="Times New Roman"/>
          <w:sz w:val="26"/>
          <w:szCs w:val="26"/>
        </w:rPr>
        <w:t>в</w:t>
      </w:r>
      <w:r w:rsidR="0069415B" w:rsidRPr="00175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15B" w:rsidRPr="001754FE">
        <w:rPr>
          <w:rFonts w:ascii="Times New Roman" w:hAnsi="Times New Roman" w:cs="Times New Roman"/>
          <w:sz w:val="26"/>
          <w:szCs w:val="26"/>
        </w:rPr>
        <w:t>Ширинском</w:t>
      </w:r>
      <w:proofErr w:type="spellEnd"/>
      <w:r w:rsidR="0069415B" w:rsidRPr="001754FE">
        <w:rPr>
          <w:rFonts w:ascii="Times New Roman" w:hAnsi="Times New Roman" w:cs="Times New Roman"/>
          <w:sz w:val="26"/>
          <w:szCs w:val="26"/>
        </w:rPr>
        <w:t xml:space="preserve"> районе зарегистрировано </w:t>
      </w:r>
      <w:r w:rsidR="00685BDE">
        <w:rPr>
          <w:rFonts w:ascii="Times New Roman" w:hAnsi="Times New Roman" w:cs="Times New Roman"/>
          <w:sz w:val="26"/>
          <w:szCs w:val="26"/>
        </w:rPr>
        <w:t>47</w:t>
      </w:r>
      <w:r w:rsidR="001264F1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69415B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 xml:space="preserve">ов (аналогичный период прошлого года – </w:t>
      </w:r>
      <w:r w:rsidR="00685BDE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пожаров)</w:t>
      </w:r>
      <w:r w:rsidR="00FD4EDF" w:rsidRPr="001754FE">
        <w:rPr>
          <w:rFonts w:ascii="Times New Roman" w:hAnsi="Times New Roman" w:cs="Times New Roman"/>
          <w:sz w:val="26"/>
          <w:szCs w:val="26"/>
        </w:rPr>
        <w:t>.</w:t>
      </w:r>
      <w:r w:rsidR="004C50A3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1754FE">
        <w:rPr>
          <w:rFonts w:ascii="Times New Roman" w:hAnsi="Times New Roman" w:cs="Times New Roman"/>
          <w:sz w:val="26"/>
          <w:szCs w:val="26"/>
        </w:rPr>
        <w:t>Из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них: </w:t>
      </w:r>
      <w:r w:rsidR="00685BDE">
        <w:rPr>
          <w:rFonts w:ascii="Times New Roman" w:hAnsi="Times New Roman" w:cs="Times New Roman"/>
          <w:sz w:val="26"/>
          <w:szCs w:val="26"/>
        </w:rPr>
        <w:t>13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D523B" w:rsidRPr="001754FE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685BDE">
        <w:rPr>
          <w:rFonts w:ascii="Times New Roman" w:hAnsi="Times New Roman" w:cs="Times New Roman"/>
          <w:sz w:val="26"/>
          <w:szCs w:val="26"/>
        </w:rPr>
        <w:t>16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722F90" w:rsidRPr="001754FE">
        <w:rPr>
          <w:rFonts w:ascii="Times New Roman" w:hAnsi="Times New Roman" w:cs="Times New Roman"/>
          <w:sz w:val="26"/>
          <w:szCs w:val="26"/>
        </w:rPr>
        <w:t xml:space="preserve">случаев </w:t>
      </w:r>
      <w:r w:rsidR="00BF3150" w:rsidRPr="001754FE">
        <w:rPr>
          <w:rFonts w:ascii="Times New Roman" w:hAnsi="Times New Roman" w:cs="Times New Roman"/>
          <w:sz w:val="26"/>
          <w:szCs w:val="26"/>
        </w:rPr>
        <w:t>загорани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я </w:t>
      </w:r>
      <w:r w:rsidR="00BF3150" w:rsidRPr="001754FE">
        <w:rPr>
          <w:rFonts w:ascii="Times New Roman" w:hAnsi="Times New Roman" w:cs="Times New Roman"/>
          <w:sz w:val="26"/>
          <w:szCs w:val="26"/>
        </w:rPr>
        <w:t>мусора</w:t>
      </w:r>
      <w:r w:rsidR="00725AEA" w:rsidRPr="001754FE">
        <w:rPr>
          <w:rFonts w:ascii="Times New Roman" w:hAnsi="Times New Roman" w:cs="Times New Roman"/>
          <w:sz w:val="26"/>
          <w:szCs w:val="26"/>
        </w:rPr>
        <w:t xml:space="preserve"> (в контейнерах и на открытых площадках</w:t>
      </w:r>
      <w:r w:rsidR="008E505A" w:rsidRPr="001754FE">
        <w:rPr>
          <w:rFonts w:ascii="Times New Roman" w:hAnsi="Times New Roman" w:cs="Times New Roman"/>
          <w:sz w:val="26"/>
          <w:szCs w:val="26"/>
        </w:rPr>
        <w:t>)</w:t>
      </w:r>
      <w:r w:rsidR="004B0E13" w:rsidRPr="001754FE">
        <w:rPr>
          <w:rFonts w:ascii="Times New Roman" w:hAnsi="Times New Roman" w:cs="Times New Roman"/>
          <w:sz w:val="26"/>
          <w:szCs w:val="26"/>
        </w:rPr>
        <w:t xml:space="preserve">, </w:t>
      </w:r>
      <w:r w:rsidR="00685BDE">
        <w:rPr>
          <w:rFonts w:ascii="Times New Roman" w:hAnsi="Times New Roman" w:cs="Times New Roman"/>
          <w:sz w:val="26"/>
          <w:szCs w:val="26"/>
        </w:rPr>
        <w:t>15 палов травы м степных пожаров, 3</w:t>
      </w:r>
      <w:r w:rsidR="00E12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</w:t>
      </w:r>
      <w:r w:rsidR="00685BD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отнесен</w:t>
      </w:r>
      <w:r w:rsidR="00685BD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к категории «прочие»</w:t>
      </w:r>
      <w:r w:rsidR="004B0E13" w:rsidRPr="001754FE">
        <w:rPr>
          <w:rFonts w:ascii="Times New Roman" w:hAnsi="Times New Roman" w:cs="Times New Roman"/>
          <w:sz w:val="26"/>
          <w:szCs w:val="26"/>
        </w:rPr>
        <w:t>.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Погибших и травмированны</w:t>
      </w:r>
      <w:r w:rsidR="00E126E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при пожарах не зарегистрировано (аналогичный период прошлого года – 1 человек погиб). </w:t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D4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CC64E64" wp14:editId="3EBA47BE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305425" cy="277177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D85AEA" w:rsidRDefault="003549F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>Основн</w:t>
      </w:r>
      <w:r w:rsidR="00FD4EDF" w:rsidRPr="00D85AEA">
        <w:rPr>
          <w:rFonts w:ascii="Times New Roman" w:hAnsi="Times New Roman" w:cs="Times New Roman"/>
          <w:sz w:val="26"/>
          <w:szCs w:val="26"/>
        </w:rPr>
        <w:t>ые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FD4EDF" w:rsidRPr="00D85AEA">
        <w:rPr>
          <w:rFonts w:ascii="Times New Roman" w:hAnsi="Times New Roman" w:cs="Times New Roman"/>
          <w:sz w:val="26"/>
          <w:szCs w:val="26"/>
        </w:rPr>
        <w:t>ы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пожаров: </w:t>
      </w:r>
    </w:p>
    <w:p w:rsidR="001754FE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неосторожное </w:t>
      </w:r>
      <w:r w:rsidR="00FD4EDF" w:rsidRPr="00D85AEA">
        <w:rPr>
          <w:rFonts w:ascii="Times New Roman" w:hAnsi="Times New Roman" w:cs="Times New Roman"/>
          <w:sz w:val="26"/>
          <w:szCs w:val="26"/>
        </w:rPr>
        <w:t>обращение с о</w:t>
      </w:r>
      <w:r w:rsidRPr="00D85AEA">
        <w:rPr>
          <w:rFonts w:ascii="Times New Roman" w:hAnsi="Times New Roman" w:cs="Times New Roman"/>
          <w:sz w:val="26"/>
          <w:szCs w:val="26"/>
        </w:rPr>
        <w:t xml:space="preserve">гнем – </w:t>
      </w:r>
      <w:r w:rsidR="00685BDE">
        <w:rPr>
          <w:rFonts w:ascii="Times New Roman" w:hAnsi="Times New Roman" w:cs="Times New Roman"/>
          <w:sz w:val="26"/>
          <w:szCs w:val="26"/>
        </w:rPr>
        <w:t>35</w:t>
      </w:r>
      <w:r w:rsidR="000A26FE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случаев;</w:t>
      </w:r>
    </w:p>
    <w:p w:rsidR="003549FF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685BDE">
        <w:rPr>
          <w:rFonts w:ascii="Times New Roman" w:hAnsi="Times New Roman" w:cs="Times New Roman"/>
          <w:sz w:val="26"/>
          <w:szCs w:val="26"/>
        </w:rPr>
        <w:t>8</w:t>
      </w:r>
      <w:r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я</w:t>
      </w:r>
      <w:r w:rsidR="00FD4EDF" w:rsidRPr="00D85AEA">
        <w:rPr>
          <w:rFonts w:ascii="Times New Roman" w:hAnsi="Times New Roman" w:cs="Times New Roman"/>
          <w:sz w:val="26"/>
          <w:szCs w:val="26"/>
        </w:rPr>
        <w:t>;</w:t>
      </w:r>
      <w:r w:rsidRPr="00D85AEA">
        <w:rPr>
          <w:rFonts w:ascii="Times New Roman" w:hAnsi="Times New Roman" w:cs="Times New Roman"/>
          <w:sz w:val="26"/>
          <w:szCs w:val="26"/>
        </w:rPr>
        <w:t xml:space="preserve"> нарушение правил устройства и эксплуатации печного </w:t>
      </w:r>
      <w:r w:rsidR="00FD4EDF" w:rsidRPr="00D85AEA">
        <w:rPr>
          <w:rFonts w:ascii="Times New Roman" w:hAnsi="Times New Roman" w:cs="Times New Roman"/>
          <w:sz w:val="26"/>
          <w:szCs w:val="26"/>
        </w:rPr>
        <w:t xml:space="preserve">оборудования – </w:t>
      </w:r>
      <w:r w:rsidR="000A26FE">
        <w:rPr>
          <w:rFonts w:ascii="Times New Roman" w:hAnsi="Times New Roman" w:cs="Times New Roman"/>
          <w:sz w:val="26"/>
          <w:szCs w:val="26"/>
        </w:rPr>
        <w:t>1</w:t>
      </w:r>
      <w:r w:rsidR="00722F90"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й</w:t>
      </w:r>
      <w:r w:rsidR="00685BDE">
        <w:rPr>
          <w:rFonts w:ascii="Times New Roman" w:hAnsi="Times New Roman" w:cs="Times New Roman"/>
          <w:sz w:val="26"/>
          <w:szCs w:val="26"/>
        </w:rPr>
        <w:t>;</w:t>
      </w:r>
    </w:p>
    <w:p w:rsidR="00685BDE" w:rsidRDefault="00685BDE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правил устройства и эксплуатации электрооборудования – 1 случай;</w:t>
      </w:r>
    </w:p>
    <w:p w:rsidR="00685BDE" w:rsidRPr="00D85AEA" w:rsidRDefault="00685BDE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причины – 2 случая.</w:t>
      </w:r>
    </w:p>
    <w:p w:rsidR="003549FF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FE9AEB4" wp14:editId="22E017B1">
            <wp:simplePos x="0" y="0"/>
            <wp:positionH relativeFrom="column">
              <wp:posOffset>476250</wp:posOffset>
            </wp:positionH>
            <wp:positionV relativeFrom="paragraph">
              <wp:posOffset>73025</wp:posOffset>
            </wp:positionV>
            <wp:extent cx="5276850" cy="29051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D2" w:rsidRDefault="00CC45D2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Pr="00CC45D2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8039BB" w:rsidRPr="00CC45D2" w:rsidRDefault="008E3D28" w:rsidP="0075721A">
      <w:pPr>
        <w:pStyle w:val="p2"/>
        <w:tabs>
          <w:tab w:val="left" w:pos="8399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CC45D2">
        <w:rPr>
          <w:color w:val="000000"/>
        </w:rPr>
        <w:t xml:space="preserve">       </w:t>
      </w: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05F1C" w:rsidRPr="00105F1C" w:rsidRDefault="00105F1C" w:rsidP="00105F1C">
      <w:pPr>
        <w:pStyle w:val="a3"/>
        <w:shd w:val="clear" w:color="auto" w:fill="FFFFFF"/>
        <w:spacing w:after="0"/>
        <w:ind w:left="94" w:right="-142"/>
        <w:jc w:val="both"/>
        <w:rPr>
          <w:bCs/>
          <w:sz w:val="26"/>
          <w:szCs w:val="26"/>
        </w:rPr>
      </w:pPr>
      <w:r w:rsidRPr="00105F1C">
        <w:rPr>
          <w:bCs/>
          <w:sz w:val="26"/>
          <w:szCs w:val="26"/>
        </w:rPr>
        <w:t xml:space="preserve">Неумолимая статистика утверждает, что наибольшее число пожаров произошло по причине неосторожного обращения с огнем. Неосторожное обращение с огнем является </w:t>
      </w:r>
      <w:r w:rsidRPr="00105F1C">
        <w:rPr>
          <w:bCs/>
          <w:sz w:val="26"/>
          <w:szCs w:val="26"/>
        </w:rPr>
        <w:lastRenderedPageBreak/>
        <w:t xml:space="preserve">одной из самых распространенных причин возникновения пожара, в том числе и на территории Ширинского района. Такие пожары возникают по вине людей, не знающих или безответственно относящихся к выполнению требований пожарной безопасности. 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 - будь то паяльные лампы или спички, непотушенный окурок, высыпанная зола, неосторожность в обращении с горючими или легковоспламеняющимися жидкостями, бытовыми газовыми и электрическими приборами. </w:t>
      </w:r>
    </w:p>
    <w:p w:rsidR="00105F1C" w:rsidRPr="00105F1C" w:rsidRDefault="00105F1C" w:rsidP="00105F1C">
      <w:pPr>
        <w:pStyle w:val="a3"/>
        <w:shd w:val="clear" w:color="auto" w:fill="FFFFFF"/>
        <w:spacing w:after="0"/>
        <w:ind w:left="94" w:right="-142"/>
        <w:jc w:val="both"/>
        <w:rPr>
          <w:bCs/>
          <w:sz w:val="26"/>
          <w:szCs w:val="26"/>
        </w:rPr>
      </w:pPr>
      <w:r w:rsidRPr="00105F1C">
        <w:rPr>
          <w:bCs/>
          <w:sz w:val="26"/>
          <w:szCs w:val="26"/>
        </w:rPr>
        <w:t xml:space="preserve">Также нельзя оставлять без внимания пожары, причиной которых является неосторожное обращение с огнем при курении -  одна из наиболее распространенных причин пожара со смертельным исходом.  </w:t>
      </w:r>
    </w:p>
    <w:p w:rsidR="00105F1C" w:rsidRDefault="00105F1C" w:rsidP="00105F1C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bCs/>
          <w:sz w:val="26"/>
          <w:szCs w:val="26"/>
        </w:rPr>
      </w:pPr>
      <w:r w:rsidRPr="00105F1C">
        <w:rPr>
          <w:bCs/>
          <w:sz w:val="26"/>
          <w:szCs w:val="26"/>
        </w:rPr>
        <w:t xml:space="preserve"> Детская шалость с огнем приводит не только к пожарам, но и нередко заканчивается трагическими последствиями. Ребенок, оставшись один в квартире или доме, может взять спички и, подражая взрослым, поджечь бумагу, включить в розетку электрический пр</w:t>
      </w:r>
      <w:r>
        <w:rPr>
          <w:bCs/>
          <w:sz w:val="26"/>
          <w:szCs w:val="26"/>
        </w:rPr>
        <w:t>ибор или даже устроить костер.</w:t>
      </w:r>
    </w:p>
    <w:p w:rsidR="00105F1C" w:rsidRDefault="00105F1C" w:rsidP="00105F1C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bCs/>
          <w:sz w:val="26"/>
          <w:szCs w:val="26"/>
        </w:rPr>
      </w:pPr>
    </w:p>
    <w:p w:rsidR="002B2CDB" w:rsidRDefault="002B2CDB" w:rsidP="00105F1C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Уважаемые граждане, не пренебрегайте простыми правилами безопасности!</w:t>
      </w:r>
      <w:r w:rsidR="00105F1C">
        <w:rPr>
          <w:color w:val="000000"/>
          <w:sz w:val="26"/>
          <w:szCs w:val="26"/>
        </w:rPr>
        <w:t xml:space="preserve"> До 25 </w:t>
      </w:r>
      <w:r w:rsidR="001639FA">
        <w:rPr>
          <w:color w:val="000000"/>
          <w:sz w:val="26"/>
          <w:szCs w:val="26"/>
        </w:rPr>
        <w:t>мая на</w:t>
      </w:r>
      <w:r w:rsidR="00105F1C">
        <w:rPr>
          <w:color w:val="000000"/>
          <w:sz w:val="26"/>
          <w:szCs w:val="26"/>
        </w:rPr>
        <w:t xml:space="preserve"> территории Республики Хакасия действует особый противопожарный режим</w:t>
      </w:r>
      <w:r w:rsidR="001639FA">
        <w:rPr>
          <w:color w:val="000000"/>
          <w:sz w:val="26"/>
          <w:szCs w:val="26"/>
        </w:rPr>
        <w:t>, когда запрещено любое использование открытого огня</w:t>
      </w:r>
      <w:r w:rsidR="006158B2">
        <w:rPr>
          <w:color w:val="000000"/>
          <w:sz w:val="26"/>
          <w:szCs w:val="26"/>
        </w:rPr>
        <w:t>.</w:t>
      </w:r>
    </w:p>
    <w:p w:rsidR="00D85AEA" w:rsidRDefault="00D85AEA" w:rsidP="002B2CDB">
      <w:pPr>
        <w:spacing w:after="0"/>
        <w:ind w:right="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D85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1754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5D97" w:rsidRPr="001754FE" w:rsidRDefault="0075721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754FE">
        <w:rPr>
          <w:rFonts w:ascii="Times New Roman" w:hAnsi="Times New Roman" w:cs="Times New Roman"/>
          <w:bCs/>
          <w:sz w:val="26"/>
          <w:szCs w:val="26"/>
        </w:rPr>
        <w:t>Отряд противопожарной службы РХ № 7</w:t>
      </w:r>
    </w:p>
    <w:sectPr w:rsidR="00AD5D97" w:rsidRPr="001754FE" w:rsidSect="00C44931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5A1D"/>
    <w:multiLevelType w:val="multilevel"/>
    <w:tmpl w:val="B5C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C31DF"/>
    <w:multiLevelType w:val="multilevel"/>
    <w:tmpl w:val="0284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F4"/>
    <w:rsid w:val="00003777"/>
    <w:rsid w:val="0002457A"/>
    <w:rsid w:val="000522F4"/>
    <w:rsid w:val="00066051"/>
    <w:rsid w:val="00074A0B"/>
    <w:rsid w:val="000A0208"/>
    <w:rsid w:val="000A0A02"/>
    <w:rsid w:val="000A26FE"/>
    <w:rsid w:val="000F24B2"/>
    <w:rsid w:val="000F446B"/>
    <w:rsid w:val="000F53D4"/>
    <w:rsid w:val="00102A45"/>
    <w:rsid w:val="00105F1C"/>
    <w:rsid w:val="001264F1"/>
    <w:rsid w:val="00151FE0"/>
    <w:rsid w:val="001639FA"/>
    <w:rsid w:val="001754FE"/>
    <w:rsid w:val="00195C0A"/>
    <w:rsid w:val="001E4563"/>
    <w:rsid w:val="001E6A59"/>
    <w:rsid w:val="00202667"/>
    <w:rsid w:val="002203DB"/>
    <w:rsid w:val="0023109C"/>
    <w:rsid w:val="00295AE1"/>
    <w:rsid w:val="002B2CDB"/>
    <w:rsid w:val="002E31AA"/>
    <w:rsid w:val="00342150"/>
    <w:rsid w:val="003549FF"/>
    <w:rsid w:val="00453084"/>
    <w:rsid w:val="004A0FF6"/>
    <w:rsid w:val="004B0E13"/>
    <w:rsid w:val="004B69DD"/>
    <w:rsid w:val="004B7EF1"/>
    <w:rsid w:val="004C50A3"/>
    <w:rsid w:val="004D3D58"/>
    <w:rsid w:val="004F384D"/>
    <w:rsid w:val="00522FAB"/>
    <w:rsid w:val="00522FFA"/>
    <w:rsid w:val="00544FC0"/>
    <w:rsid w:val="00587AED"/>
    <w:rsid w:val="005C7821"/>
    <w:rsid w:val="005D31CD"/>
    <w:rsid w:val="005D4000"/>
    <w:rsid w:val="005D523B"/>
    <w:rsid w:val="005E4F9D"/>
    <w:rsid w:val="006158B2"/>
    <w:rsid w:val="00615E30"/>
    <w:rsid w:val="00624E4D"/>
    <w:rsid w:val="006625A8"/>
    <w:rsid w:val="00685BDE"/>
    <w:rsid w:val="0069415B"/>
    <w:rsid w:val="006949EB"/>
    <w:rsid w:val="006D29CD"/>
    <w:rsid w:val="006F225C"/>
    <w:rsid w:val="00722F90"/>
    <w:rsid w:val="00725AEA"/>
    <w:rsid w:val="0075436C"/>
    <w:rsid w:val="0075721A"/>
    <w:rsid w:val="00781457"/>
    <w:rsid w:val="007E26DE"/>
    <w:rsid w:val="008039BB"/>
    <w:rsid w:val="008328E9"/>
    <w:rsid w:val="008A0F47"/>
    <w:rsid w:val="008A6B30"/>
    <w:rsid w:val="008C0D73"/>
    <w:rsid w:val="008E2CAA"/>
    <w:rsid w:val="008E3D28"/>
    <w:rsid w:val="008E505A"/>
    <w:rsid w:val="009024A6"/>
    <w:rsid w:val="009135D3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850E7"/>
    <w:rsid w:val="00AD5D97"/>
    <w:rsid w:val="00AF273F"/>
    <w:rsid w:val="00AF769D"/>
    <w:rsid w:val="00B13F15"/>
    <w:rsid w:val="00B26DE4"/>
    <w:rsid w:val="00B71799"/>
    <w:rsid w:val="00B77C1B"/>
    <w:rsid w:val="00BE4645"/>
    <w:rsid w:val="00BE7B82"/>
    <w:rsid w:val="00BF3150"/>
    <w:rsid w:val="00C13FA2"/>
    <w:rsid w:val="00C35C12"/>
    <w:rsid w:val="00C44931"/>
    <w:rsid w:val="00C5343A"/>
    <w:rsid w:val="00C63AE7"/>
    <w:rsid w:val="00C77138"/>
    <w:rsid w:val="00CA6187"/>
    <w:rsid w:val="00CC45D2"/>
    <w:rsid w:val="00CF0F2F"/>
    <w:rsid w:val="00D00518"/>
    <w:rsid w:val="00D16E4C"/>
    <w:rsid w:val="00D53172"/>
    <w:rsid w:val="00D53DCC"/>
    <w:rsid w:val="00D54967"/>
    <w:rsid w:val="00D85AEA"/>
    <w:rsid w:val="00DE2197"/>
    <w:rsid w:val="00DE2D1C"/>
    <w:rsid w:val="00DF50FC"/>
    <w:rsid w:val="00E126E4"/>
    <w:rsid w:val="00E50B5A"/>
    <w:rsid w:val="00E712F0"/>
    <w:rsid w:val="00EC4476"/>
    <w:rsid w:val="00EF0AE3"/>
    <w:rsid w:val="00F13624"/>
    <w:rsid w:val="00F25277"/>
    <w:rsid w:val="00F70153"/>
    <w:rsid w:val="00F87AE9"/>
    <w:rsid w:val="00FA32B9"/>
    <w:rsid w:val="00FA66B6"/>
    <w:rsid w:val="00FC6D3C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842A-DC72-4033-A076-1F504FC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article-stats-viewstats-item-count">
    <w:name w:val="article-stats-view__stats-item-count"/>
    <w:basedOn w:val="a0"/>
    <w:rsid w:val="00BE4645"/>
  </w:style>
  <w:style w:type="paragraph" w:customStyle="1" w:styleId="article-renderblock">
    <w:name w:val="article-render__block"/>
    <w:basedOn w:val="a"/>
    <w:rsid w:val="00B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194">
              <w:marLeft w:val="0"/>
              <w:marRight w:val="0"/>
              <w:marTop w:val="2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114">
                  <w:marLeft w:val="0"/>
                  <w:marRight w:val="171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4930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361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9946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6819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55773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Пожары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EA-41E5-9C34-41E0D7B89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EA-41E5-9C34-41E0D7B89C0E}"/>
              </c:ext>
            </c:extLst>
          </c:dPt>
          <c:dPt>
            <c:idx val="2"/>
            <c:bubble3D val="0"/>
            <c:explosion val="4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18-4033-8AD6-F478B2C5B0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FEA-41E5-9C34-41E0D7B89C0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жилой сектор</c:v>
                </c:pt>
                <c:pt idx="1">
                  <c:v>мусор</c:v>
                </c:pt>
                <c:pt idx="2">
                  <c:v>прочие</c:v>
                </c:pt>
                <c:pt idx="3">
                  <c:v>палы травы и степные пожары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8-4033-8AD6-F478B2C5B0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57382302077595"/>
          <c:y val="8.5327993794590083E-3"/>
          <c:w val="0.32006351988766218"/>
          <c:h val="0.969074329626322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365397624266036"/>
          <c:y val="0.15857863920856047"/>
          <c:w val="0.45414129934789077"/>
          <c:h val="0.753020616012741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пожаров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78-4B4D-BB60-6CA5F10F6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C78-4B4D-BB60-6CA5F10F6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78-4B4D-BB60-6CA5F10F6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78-4B4D-BB60-6CA5F10F69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1F-454A-853F-40FF568EAD6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  <c:pt idx="3">
                  <c:v>нарушение правил устройства и эксплуатации электрооборудования</c:v>
                </c:pt>
                <c:pt idx="4">
                  <c:v>прочие причины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8-4B4D-BB60-6CA5F10F69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41F-454A-853F-40FF568EAD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F41F-454A-853F-40FF568EAD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F41F-454A-853F-40FF568EAD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F41F-454A-853F-40FF568EAD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F41F-454A-853F-40FF568EAD6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  <c:pt idx="3">
                  <c:v>нарушение правил устройства и эксплуатации электрооборудования</c:v>
                </c:pt>
                <c:pt idx="4">
                  <c:v>прочие причины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C78-4B4D-BB60-6CA5F10F69D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2025-05-15T03:03:00Z</cp:lastPrinted>
  <dcterms:created xsi:type="dcterms:W3CDTF">2025-05-16T01:12:00Z</dcterms:created>
  <dcterms:modified xsi:type="dcterms:W3CDTF">2025-05-16T01:12:00Z</dcterms:modified>
</cp:coreProperties>
</file>