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Программе</w:t>
      </w:r>
    </w:p>
    <w:p w:rsidR="00850BB2" w:rsidRPr="000C4EED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ПЕРЕЧЕНЬ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МЕРОПРИЯТИЙ ПО РЕАЛИЗАЦИИ </w:t>
      </w:r>
      <w:r w:rsidR="00090553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МУНИЦИПАЛЬНОЙ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ПРОГРАММЫ "ПРОТИВОДЕЙСТВИЕ ПОЛИТИЧЕСКОМУ, НАЦИОНАЛЬНО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 И РЕЛИГИОЗНОМУ ЭКСТРЕМИЗМУ 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И ПРОФИЛАКТИКА ТЕРРОРИЗМА НА ТЕРРИТОРИИ </w:t>
      </w:r>
      <w:r w:rsidR="00B32679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АДМИНИСТРАЦИИ ЦЕЛИННОГО </w:t>
      </w:r>
      <w:proofErr w:type="gramStart"/>
      <w:r w:rsidR="00B32679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СЕЛЬСОВЕТА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НА</w:t>
      </w:r>
      <w:proofErr w:type="gramEnd"/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20</w:t>
      </w:r>
      <w:r w:rsidR="00B62E6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23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-202</w:t>
      </w:r>
      <w:r w:rsidR="005448C4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7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ГОДЫ"</w:t>
      </w:r>
    </w:p>
    <w:p w:rsidR="00850BB2" w:rsidRP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348"/>
        <w:gridCol w:w="352"/>
        <w:gridCol w:w="1434"/>
        <w:gridCol w:w="2384"/>
        <w:gridCol w:w="1425"/>
        <w:gridCol w:w="1489"/>
        <w:gridCol w:w="3519"/>
      </w:tblGrid>
      <w:tr w:rsidR="0029018C" w:rsidRPr="000C4EED" w:rsidTr="00730562">
        <w:trPr>
          <w:trHeight w:val="315"/>
          <w:tblCellSpacing w:w="0" w:type="dxa"/>
        </w:trPr>
        <w:tc>
          <w:tcPr>
            <w:tcW w:w="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исполнения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финансирования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исполнители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18C" w:rsidRPr="000C4EED" w:rsidTr="00730562">
        <w:trPr>
          <w:trHeight w:val="210"/>
          <w:tblCellSpacing w:w="0" w:type="dxa"/>
        </w:trPr>
        <w:tc>
          <w:tcPr>
            <w:tcW w:w="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3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9018C" w:rsidRPr="000C4EED" w:rsidTr="00730562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1. Организационные и пропагандистские мероприятия</w:t>
            </w:r>
          </w:p>
        </w:tc>
      </w:tr>
      <w:tr w:rsidR="00B64827" w:rsidRPr="000C4EED" w:rsidTr="00730562">
        <w:trPr>
          <w:trHeight w:val="12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плана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профилактических мер,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предупреждение экстремистской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деятельности, в том числе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выявление и последующее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устранение причин и условий,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способствующих осуществлению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экстремистской деятельности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территории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650B0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2A3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B42A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Целинного сельсовета</w:t>
            </w:r>
          </w:p>
        </w:tc>
      </w:tr>
      <w:tr w:rsidR="00B64827" w:rsidRPr="000C4EED" w:rsidTr="00730562">
        <w:trPr>
          <w:trHeight w:val="105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Использовать творческий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 педагогов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образовательных учреждений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для разработки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развитие уровня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BB2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130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730562">
        <w:trPr>
          <w:trHeight w:val="81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 для учащихся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использованием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видеоматериалов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</w:tc>
      </w:tr>
      <w:tr w:rsidR="00B64827" w:rsidRPr="000C4EED" w:rsidTr="00730562">
        <w:trPr>
          <w:trHeight w:val="6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опыта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проведения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развитие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у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723C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5448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5448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14D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6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среди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педагогов и библиотекарей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информации и материалов,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содействующих повышению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уровня толерантного сознания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сельская библиотека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165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Рекомендовать в организации работы учреждений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утверждению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сознании молодых людей идеи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личной и коллективной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обязанности уважать права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человека и разнообразие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нашем обществе (как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проявление культурных,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этнических, религиозных,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политических и иных различий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между людьми), формированию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нетерпимости к любым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проявлениям экстремизма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сельсовета.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730562">
        <w:trPr>
          <w:trHeight w:val="9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в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учреждениях 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B64827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оригинальных методик активного обучения и учебных материалов по тематике расизма, ксенофобии,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дискриминации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730562">
        <w:trPr>
          <w:trHeight w:val="81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Комплексные проверки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потенциально опасных объектов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предмет профилактики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террористических актов и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техногенных аварий на них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району, отд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 ГО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64827" w:rsidRPr="000C4EED" w:rsidTr="00730562">
        <w:trPr>
          <w:trHeight w:val="15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населения поселения по вопросам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терроризму,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террористических актов,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поведения в чрезвычайных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ситуациях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3B5781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3B5781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району, средства массовой информации - районная газета 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 Вестник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«Ширинский курьер»</w:t>
            </w:r>
          </w:p>
        </w:tc>
      </w:tr>
      <w:tr w:rsidR="00B64827" w:rsidRPr="000C4EED" w:rsidTr="00730562">
        <w:trPr>
          <w:trHeight w:val="9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взаимодействия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органами внутренних дел по </w:t>
            </w:r>
            <w:proofErr w:type="spellStart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730562" w:rsidRPr="000C4EED" w:rsidTr="00730562">
        <w:trPr>
          <w:trHeight w:val="93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7905">
              <w:t>информирования и просвещения жителей сельского поселения о существующих национальных обычаях, традициях, культурах и религиях, формирование позитивного имиджа поселения как комфортного для проживания представителей различных национальностей и вероисповеданий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сельсовета.</w:t>
            </w:r>
          </w:p>
        </w:tc>
      </w:tr>
      <w:tr w:rsidR="0029018C" w:rsidRPr="000C4EED" w:rsidTr="00730562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B64827" w:rsidRPr="000C4EED" w:rsidTr="00730562">
        <w:trPr>
          <w:trHeight w:val="117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Участие в проведении учений и тренировок, проводимых ГО ЧС МО </w:t>
            </w:r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 на объектах 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отработке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взаимодействия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территориальных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исполнительной власти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правоохранительных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при угрозе совершения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террористического акта</w:t>
            </w:r>
          </w:p>
          <w:p w:rsidR="00730562" w:rsidRPr="000C4EED" w:rsidRDefault="0073056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730562" w:rsidRPr="000C4EED" w:rsidTr="00730562">
        <w:trPr>
          <w:trHeight w:val="117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pStyle w:val="a5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B76CD">
              <w:rPr>
                <w:sz w:val="22"/>
                <w:szCs w:val="22"/>
              </w:rPr>
              <w:t>Проведение профилактических мероприятий по вопросам межнациональных (межэтнических) конфликтов, укрепление межнационального и межконфессионального согласия, сохранения языков и культуры народов Российской Федерации, социальную и культурную адаптацию мигрантов (при их наличии на территории поселения) с информированием указанной категории граждан о повышении бдительности и действиях при угрозе возникновения террористических актов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62" w:rsidRPr="000C4EED" w:rsidRDefault="00730562" w:rsidP="007305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730562">
        <w:trPr>
          <w:trHeight w:val="45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3. Приобретение научно-методических материалов, программ, печатных и электронных учебных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пособий, учебных фильмов, в том числе с использованием мультимедийных средств, для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учреждений общеобразовательных учреждений системы дополнительного образования детей (по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вопросам профилактики экстремизма и предупреждения террористических актов)</w:t>
            </w:r>
          </w:p>
        </w:tc>
      </w:tr>
      <w:tr w:rsidR="00B64827" w:rsidRPr="000C4EED" w:rsidTr="00730562">
        <w:trPr>
          <w:trHeight w:val="69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плакатов по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антитеррористической тематике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профилактике экстремизма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для детских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учреждений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7A4ADB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730562">
        <w:trPr>
          <w:trHeight w:val="21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lastRenderedPageBreak/>
              <w:t>4. Проведение акций "Внимание - экстремизм!", "Терроризму нет!" и т.д.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29018C" w:rsidRPr="000C4EED" w:rsidTr="00730562">
        <w:trPr>
          <w:trHeight w:val="450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Изготовление печатных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памяток по тематике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экстремизму и терроризму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730562">
        <w:trPr>
          <w:tblCellSpacing w:w="0" w:type="dxa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29018C" w:rsidTr="007305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  <w:tcBorders>
              <w:left w:val="outset" w:sz="6" w:space="0" w:color="auto"/>
              <w:right w:val="outset" w:sz="6" w:space="0" w:color="auto"/>
            </w:tcBorders>
          </w:tcPr>
          <w:p w:rsidR="0029018C" w:rsidRPr="000C4EED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Итого: </w:t>
            </w:r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right w:val="outset" w:sz="6" w:space="0" w:color="auto"/>
            </w:tcBorders>
          </w:tcPr>
          <w:p w:rsidR="0029018C" w:rsidRDefault="00204F3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5т.р</w:t>
            </w: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  <w:tcBorders>
              <w:lef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21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9018C" w:rsidSect="00850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5904"/>
    <w:multiLevelType w:val="multilevel"/>
    <w:tmpl w:val="29400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2"/>
    <w:rsid w:val="00090553"/>
    <w:rsid w:val="001306F3"/>
    <w:rsid w:val="00204F39"/>
    <w:rsid w:val="002723CA"/>
    <w:rsid w:val="0029018C"/>
    <w:rsid w:val="002A3411"/>
    <w:rsid w:val="002A5B4C"/>
    <w:rsid w:val="002E2AB1"/>
    <w:rsid w:val="003864F5"/>
    <w:rsid w:val="003B5781"/>
    <w:rsid w:val="00450B19"/>
    <w:rsid w:val="004709AC"/>
    <w:rsid w:val="005448C4"/>
    <w:rsid w:val="00650B0A"/>
    <w:rsid w:val="00730562"/>
    <w:rsid w:val="007A4ADB"/>
    <w:rsid w:val="007E0FAC"/>
    <w:rsid w:val="00850BB2"/>
    <w:rsid w:val="00AF1DAF"/>
    <w:rsid w:val="00B32679"/>
    <w:rsid w:val="00B42A44"/>
    <w:rsid w:val="00B62E6C"/>
    <w:rsid w:val="00B64827"/>
    <w:rsid w:val="00C42301"/>
    <w:rsid w:val="00C50004"/>
    <w:rsid w:val="00D350A9"/>
    <w:rsid w:val="00DA4468"/>
    <w:rsid w:val="00DD6FBC"/>
    <w:rsid w:val="00DE3965"/>
    <w:rsid w:val="00DF561C"/>
    <w:rsid w:val="00EC414D"/>
    <w:rsid w:val="00F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5F802-CCA6-400D-BFC7-F43F96E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27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7305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B3E5-5037-4053-8C1F-00058DB3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2</cp:revision>
  <cp:lastPrinted>2017-10-18T01:39:00Z</cp:lastPrinted>
  <dcterms:created xsi:type="dcterms:W3CDTF">2025-07-08T08:03:00Z</dcterms:created>
  <dcterms:modified xsi:type="dcterms:W3CDTF">2025-07-08T08:03:00Z</dcterms:modified>
</cp:coreProperties>
</file>