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000000" w14:textId="77777777" w:rsidR="007F65CB" w:rsidRDefault="002F24C8">
      <w:pPr>
        <w:widowControl w:val="0"/>
        <w:spacing w:after="0" w:line="240" w:lineRule="auto"/>
        <w:ind w:left="120" w:firstLine="589"/>
        <w:jc w:val="both"/>
        <w:rPr>
          <w:rFonts w:ascii="Times New Roman" w:hAnsi="Times New Roman"/>
          <w:b/>
          <w:color w:val="333333"/>
          <w:sz w:val="28"/>
        </w:rPr>
      </w:pPr>
      <w:bookmarkStart w:id="0" w:name="_GoBack"/>
      <w:bookmarkEnd w:id="0"/>
      <w:r>
        <w:rPr>
          <w:rFonts w:ascii="Times New Roman" w:hAnsi="Times New Roman"/>
          <w:b/>
          <w:color w:val="333333"/>
          <w:sz w:val="28"/>
        </w:rPr>
        <w:t>Введены новые основания для возврата пассажирам провозной платы за воздушную перевозку </w:t>
      </w:r>
    </w:p>
    <w:p w14:paraId="02000000" w14:textId="77777777" w:rsidR="007F65CB" w:rsidRDefault="007F65CB">
      <w:pPr>
        <w:widowControl w:val="0"/>
        <w:spacing w:after="0" w:line="240" w:lineRule="auto"/>
        <w:ind w:left="120" w:firstLine="589"/>
        <w:jc w:val="both"/>
        <w:rPr>
          <w:rFonts w:ascii="Times New Roman" w:hAnsi="Times New Roman"/>
          <w:color w:val="FFFFFF"/>
          <w:sz w:val="28"/>
          <w:shd w:val="clear" w:color="auto" w:fill="1E3685"/>
        </w:rPr>
      </w:pPr>
    </w:p>
    <w:p w14:paraId="03000000" w14:textId="77777777" w:rsidR="007F65CB" w:rsidRDefault="002F24C8">
      <w:pPr>
        <w:widowControl w:val="0"/>
        <w:spacing w:after="0" w:line="240" w:lineRule="auto"/>
        <w:ind w:left="120" w:firstLine="589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Федеральным законом от 08.03.2026 № 49-ФЗ «О внесении изменения в статью 108 Воздушного кодекса Российской Федерации» введены новые основания для возврата пассажирам </w:t>
      </w:r>
      <w:r>
        <w:rPr>
          <w:rFonts w:ascii="Times New Roman" w:hAnsi="Times New Roman"/>
          <w:color w:val="333333"/>
          <w:sz w:val="28"/>
        </w:rPr>
        <w:t>уплаченной за воздушную перевозку провозной платы.</w:t>
      </w:r>
    </w:p>
    <w:p w14:paraId="04000000" w14:textId="77777777" w:rsidR="007F65CB" w:rsidRDefault="002F24C8">
      <w:pPr>
        <w:widowControl w:val="0"/>
        <w:spacing w:after="0" w:line="240" w:lineRule="auto"/>
        <w:ind w:left="120" w:firstLine="589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К их числу отнесены подтвержденные документально случаи вынужденного отказа пассажира от воздушной перевозки в связи с:</w:t>
      </w:r>
    </w:p>
    <w:p w14:paraId="05000000" w14:textId="77777777" w:rsidR="007F65CB" w:rsidRDefault="002F24C8">
      <w:pPr>
        <w:widowControl w:val="0"/>
        <w:spacing w:after="0" w:line="240" w:lineRule="auto"/>
        <w:ind w:left="120" w:firstLine="589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– призывом на военную службу по мобилизации;</w:t>
      </w:r>
    </w:p>
    <w:p w14:paraId="06000000" w14:textId="77777777" w:rsidR="007F65CB" w:rsidRDefault="002F24C8">
      <w:pPr>
        <w:widowControl w:val="0"/>
        <w:spacing w:after="0" w:line="240" w:lineRule="auto"/>
        <w:ind w:left="120" w:firstLine="589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– направлением для прохождения службы в </w:t>
      </w:r>
      <w:r>
        <w:rPr>
          <w:rFonts w:ascii="Times New Roman" w:hAnsi="Times New Roman"/>
          <w:color w:val="333333"/>
          <w:sz w:val="28"/>
        </w:rPr>
        <w:t>войска национальной гвардии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333333"/>
          <w:sz w:val="28"/>
        </w:rPr>
        <w:t>Российской Федерации на должностях, по которым предусмотрено присвоение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333333"/>
          <w:sz w:val="28"/>
        </w:rPr>
        <w:t>специальных званий полиции, по мобилизации;</w:t>
      </w:r>
    </w:p>
    <w:p w14:paraId="07000000" w14:textId="77777777" w:rsidR="007F65CB" w:rsidRDefault="002F24C8">
      <w:pPr>
        <w:widowControl w:val="0"/>
        <w:spacing w:after="0" w:line="240" w:lineRule="auto"/>
        <w:ind w:left="120" w:firstLine="589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– поступлением на военную службу по контракту, заключенному в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color w:val="333333"/>
          <w:sz w:val="28"/>
        </w:rPr>
        <w:t>соответствии с пунктом 7 статьи 38 Федерального за</w:t>
      </w:r>
      <w:r>
        <w:rPr>
          <w:rFonts w:ascii="Times New Roman" w:hAnsi="Times New Roman"/>
          <w:color w:val="333333"/>
          <w:sz w:val="28"/>
        </w:rPr>
        <w:t>кона от 28.03.1998 № 53-ФЗ «О воинской обязанности и военной службе»;</w:t>
      </w:r>
    </w:p>
    <w:p w14:paraId="08000000" w14:textId="77777777" w:rsidR="007F65CB" w:rsidRDefault="002F24C8">
      <w:pPr>
        <w:widowControl w:val="0"/>
        <w:spacing w:after="0" w:line="240" w:lineRule="auto"/>
        <w:ind w:left="120" w:firstLine="589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– заключением им контракта о пребывании в добровольческом формировании (о добровольном содействии в выполнении задач, возложенных на Вооруженные Силы Российской Федерации или войска наци</w:t>
      </w:r>
      <w:r>
        <w:rPr>
          <w:rFonts w:ascii="Times New Roman" w:hAnsi="Times New Roman"/>
          <w:color w:val="333333"/>
          <w:sz w:val="28"/>
        </w:rPr>
        <w:t>ональной гвардии Российской Федерации).</w:t>
      </w:r>
    </w:p>
    <w:p w14:paraId="09000000" w14:textId="77777777" w:rsidR="007F65CB" w:rsidRDefault="002F24C8">
      <w:pPr>
        <w:widowControl w:val="0"/>
        <w:spacing w:after="0" w:line="240" w:lineRule="auto"/>
        <w:ind w:left="120" w:firstLine="589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Федеральный закон вступает в силу с 1 сентября 2026 года.</w:t>
      </w:r>
    </w:p>
    <w:p w14:paraId="0A000000" w14:textId="77777777" w:rsidR="007F65CB" w:rsidRDefault="007F65CB">
      <w:pPr>
        <w:spacing w:line="240" w:lineRule="auto"/>
        <w:jc w:val="both"/>
        <w:rPr>
          <w:rFonts w:ascii="Times New Roman" w:hAnsi="Times New Roman"/>
          <w:sz w:val="27"/>
        </w:rPr>
      </w:pPr>
    </w:p>
    <w:p w14:paraId="0B000000" w14:textId="77777777" w:rsidR="007F65CB" w:rsidRDefault="007F65CB">
      <w:pPr>
        <w:jc w:val="both"/>
        <w:rPr>
          <w:rFonts w:ascii="Times New Roman" w:hAnsi="Times New Roman"/>
          <w:sz w:val="27"/>
        </w:rPr>
      </w:pPr>
    </w:p>
    <w:p w14:paraId="0C000000" w14:textId="77777777" w:rsidR="007F65CB" w:rsidRDefault="007F65CB">
      <w:pPr>
        <w:jc w:val="both"/>
        <w:rPr>
          <w:rFonts w:ascii="Times New Roman" w:hAnsi="Times New Roman"/>
          <w:sz w:val="27"/>
        </w:rPr>
      </w:pPr>
    </w:p>
    <w:p w14:paraId="0D000000" w14:textId="77777777" w:rsidR="007F65CB" w:rsidRDefault="007F65CB">
      <w:pPr>
        <w:jc w:val="both"/>
        <w:rPr>
          <w:rFonts w:ascii="Times New Roman" w:hAnsi="Times New Roman"/>
          <w:sz w:val="27"/>
        </w:rPr>
      </w:pPr>
    </w:p>
    <w:p w14:paraId="0E000000" w14:textId="77777777" w:rsidR="007F65CB" w:rsidRDefault="007F65CB">
      <w:pPr>
        <w:jc w:val="both"/>
        <w:rPr>
          <w:rFonts w:ascii="Times New Roman" w:hAnsi="Times New Roman"/>
          <w:sz w:val="27"/>
        </w:rPr>
      </w:pPr>
    </w:p>
    <w:p w14:paraId="0F000000" w14:textId="77777777" w:rsidR="007F65CB" w:rsidRDefault="007F65CB">
      <w:pPr>
        <w:jc w:val="both"/>
        <w:rPr>
          <w:rFonts w:ascii="Times New Roman" w:hAnsi="Times New Roman"/>
          <w:sz w:val="27"/>
        </w:rPr>
      </w:pPr>
    </w:p>
    <w:p w14:paraId="10000000" w14:textId="77777777" w:rsidR="007F65CB" w:rsidRDefault="007F65CB">
      <w:pPr>
        <w:jc w:val="both"/>
        <w:rPr>
          <w:rFonts w:ascii="Times New Roman" w:hAnsi="Times New Roman"/>
          <w:sz w:val="27"/>
        </w:rPr>
      </w:pPr>
    </w:p>
    <w:p w14:paraId="11000000" w14:textId="77777777" w:rsidR="007F65CB" w:rsidRDefault="007F65CB">
      <w:pPr>
        <w:jc w:val="both"/>
        <w:rPr>
          <w:rFonts w:ascii="Times New Roman" w:hAnsi="Times New Roman"/>
          <w:sz w:val="27"/>
        </w:rPr>
      </w:pPr>
    </w:p>
    <w:p w14:paraId="12000000" w14:textId="77777777" w:rsidR="007F65CB" w:rsidRDefault="007F65CB">
      <w:pPr>
        <w:jc w:val="both"/>
        <w:rPr>
          <w:rFonts w:ascii="Times New Roman" w:hAnsi="Times New Roman"/>
          <w:sz w:val="27"/>
        </w:rPr>
      </w:pPr>
    </w:p>
    <w:p w14:paraId="13000000" w14:textId="77777777" w:rsidR="007F65CB" w:rsidRDefault="007F65CB">
      <w:pPr>
        <w:jc w:val="both"/>
        <w:rPr>
          <w:rFonts w:ascii="Times New Roman" w:hAnsi="Times New Roman"/>
          <w:sz w:val="27"/>
        </w:rPr>
      </w:pPr>
    </w:p>
    <w:sectPr w:rsidR="007F65CB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5CB"/>
    <w:rsid w:val="002F24C8"/>
    <w:rsid w:val="007F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3D05DD-2C15-4C54-AD06-09D745C59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2</cp:revision>
  <dcterms:created xsi:type="dcterms:W3CDTF">2026-06-30T03:18:00Z</dcterms:created>
  <dcterms:modified xsi:type="dcterms:W3CDTF">2026-06-30T03:18:00Z</dcterms:modified>
</cp:coreProperties>
</file>