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956" w:rsidRDefault="00F87956">
      <w:pPr>
        <w:spacing w:after="0" w:line="240" w:lineRule="auto"/>
        <w:ind w:right="-6" w:firstLine="708"/>
        <w:jc w:val="both"/>
        <w:rPr>
          <w:rFonts w:ascii="Times New Roman" w:hAnsi="Times New Roman"/>
          <w:sz w:val="27"/>
        </w:rPr>
      </w:pPr>
      <w:bookmarkStart w:id="0" w:name="_GoBack"/>
      <w:bookmarkEnd w:id="0"/>
    </w:p>
    <w:p w:rsidR="00F87956" w:rsidRDefault="00F87956">
      <w:pPr>
        <w:spacing w:after="0" w:line="240" w:lineRule="auto"/>
        <w:ind w:right="-6" w:firstLine="708"/>
        <w:jc w:val="both"/>
        <w:rPr>
          <w:rFonts w:ascii="Times New Roman" w:hAnsi="Times New Roman"/>
          <w:sz w:val="27"/>
        </w:rPr>
      </w:pPr>
    </w:p>
    <w:p w:rsidR="00F87956" w:rsidRDefault="003051E1">
      <w:pPr>
        <w:widowControl/>
        <w:spacing w:after="0" w:line="240" w:lineRule="auto"/>
        <w:ind w:firstLine="624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По требованию прокуратуры снесено </w:t>
      </w:r>
    </w:p>
    <w:p w:rsidR="00F87956" w:rsidRDefault="003051E1">
      <w:pPr>
        <w:spacing w:after="0" w:line="240" w:lineRule="auto"/>
        <w:ind w:right="-6" w:firstLine="708"/>
        <w:jc w:val="center"/>
        <w:rPr>
          <w:rFonts w:ascii="Times New Roman" w:hAnsi="Times New Roman"/>
          <w:b/>
          <w:color w:val="FF0000"/>
          <w:sz w:val="27"/>
        </w:rPr>
      </w:pPr>
      <w:r>
        <w:rPr>
          <w:rFonts w:ascii="Times New Roman" w:hAnsi="Times New Roman"/>
          <w:b/>
          <w:sz w:val="27"/>
        </w:rPr>
        <w:t xml:space="preserve">самовольное строение в п. Жемчужный </w:t>
      </w:r>
    </w:p>
    <w:p w:rsidR="00F87956" w:rsidRDefault="00F87956">
      <w:pPr>
        <w:spacing w:after="0" w:line="240" w:lineRule="auto"/>
        <w:ind w:right="-6" w:firstLine="708"/>
        <w:jc w:val="both"/>
        <w:rPr>
          <w:rFonts w:ascii="Times New Roman" w:hAnsi="Times New Roman"/>
          <w:b/>
          <w:sz w:val="27"/>
        </w:rPr>
      </w:pPr>
    </w:p>
    <w:p w:rsidR="00F87956" w:rsidRDefault="003051E1">
      <w:pPr>
        <w:widowControl/>
        <w:spacing w:after="0" w:line="240" w:lineRule="auto"/>
        <w:ind w:firstLine="624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ходе надзорных мероприятий, проведенных прокуратурой </w:t>
      </w:r>
      <w:proofErr w:type="spellStart"/>
      <w:r>
        <w:rPr>
          <w:rFonts w:ascii="Times New Roman" w:hAnsi="Times New Roman"/>
          <w:sz w:val="27"/>
        </w:rPr>
        <w:t>Ширинского</w:t>
      </w:r>
      <w:proofErr w:type="spellEnd"/>
      <w:r>
        <w:rPr>
          <w:rFonts w:ascii="Times New Roman" w:hAnsi="Times New Roman"/>
          <w:sz w:val="27"/>
        </w:rPr>
        <w:t xml:space="preserve"> района, установлено, что на земельном участке, принадлежащем администрации сельсовета, в охранной зоне линии </w:t>
      </w:r>
      <w:r>
        <w:rPr>
          <w:rFonts w:ascii="Times New Roman" w:hAnsi="Times New Roman"/>
          <w:sz w:val="27"/>
        </w:rPr>
        <w:t>электропередач на территории курортного поселка Жемчужный местный житель неправомерно возвел самовольное строение.</w:t>
      </w:r>
    </w:p>
    <w:p w:rsidR="00F87956" w:rsidRDefault="003051E1">
      <w:pPr>
        <w:widowControl/>
        <w:spacing w:after="0" w:line="240" w:lineRule="auto"/>
        <w:ind w:firstLine="624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Данное строение возведено с нарушение требований действующего законодательства, предусматривающего запрет на самовольное занятие земельного у</w:t>
      </w:r>
      <w:r>
        <w:rPr>
          <w:rFonts w:ascii="Times New Roman" w:hAnsi="Times New Roman"/>
          <w:sz w:val="27"/>
        </w:rPr>
        <w:t>частка.</w:t>
      </w:r>
    </w:p>
    <w:p w:rsidR="00F87956" w:rsidRDefault="003051E1">
      <w:pPr>
        <w:spacing w:after="0" w:line="240" w:lineRule="auto"/>
        <w:ind w:right="-6" w:firstLine="708"/>
        <w:jc w:val="both"/>
      </w:pPr>
      <w:r>
        <w:rPr>
          <w:rFonts w:ascii="Times New Roman" w:hAnsi="Times New Roman"/>
          <w:sz w:val="27"/>
        </w:rPr>
        <w:t>В результате вмешательства прокуратуры произведен снос неправомерно установленного на земельном участке самовольного строения.</w:t>
      </w:r>
    </w:p>
    <w:p w:rsidR="00F87956" w:rsidRDefault="00F87956">
      <w:pPr>
        <w:spacing w:after="0" w:line="240" w:lineRule="auto"/>
        <w:ind w:right="-6" w:firstLine="708"/>
        <w:jc w:val="both"/>
        <w:rPr>
          <w:rFonts w:ascii="Times New Roman" w:hAnsi="Times New Roman"/>
          <w:sz w:val="27"/>
        </w:rPr>
      </w:pPr>
    </w:p>
    <w:p w:rsidR="00F87956" w:rsidRDefault="00F87956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:rsidR="00F87956" w:rsidRDefault="00F87956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p w:rsidR="00F87956" w:rsidRDefault="00F87956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0"/>
        </w:rPr>
      </w:pPr>
    </w:p>
    <w:sectPr w:rsidR="00F87956">
      <w:headerReference w:type="default" r:id="rId6"/>
      <w:footerReference w:type="first" r:id="rId7"/>
      <w:pgSz w:w="11906" w:h="16838"/>
      <w:pgMar w:top="45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1E1" w:rsidRDefault="003051E1">
      <w:pPr>
        <w:spacing w:after="0" w:line="240" w:lineRule="auto"/>
      </w:pPr>
      <w:r>
        <w:separator/>
      </w:r>
    </w:p>
  </w:endnote>
  <w:endnote w:type="continuationSeparator" w:id="0">
    <w:p w:rsidR="003051E1" w:rsidRDefault="0030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F87956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F87956" w:rsidRDefault="003051E1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F87956" w:rsidRDefault="003051E1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:rsidR="00F87956" w:rsidRDefault="00F87956">
    <w:pPr>
      <w:pStyle w:val="a8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1E1" w:rsidRDefault="003051E1">
      <w:pPr>
        <w:spacing w:after="0" w:line="240" w:lineRule="auto"/>
      </w:pPr>
      <w:r>
        <w:separator/>
      </w:r>
    </w:p>
  </w:footnote>
  <w:footnote w:type="continuationSeparator" w:id="0">
    <w:p w:rsidR="003051E1" w:rsidRDefault="0030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956" w:rsidRDefault="003051E1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:rsidR="00F87956" w:rsidRDefault="00F879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56"/>
    <w:rsid w:val="003051E1"/>
    <w:rsid w:val="00917E19"/>
    <w:rsid w:val="00F8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73CC7-A0F2-4363-8C4D-1F19E964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color w:val="0000FF"/>
      <w:u w:val="single"/>
    </w:rPr>
  </w:style>
  <w:style w:type="character" w:styleId="a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3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2026-06-05T01:20:00Z</dcterms:created>
  <dcterms:modified xsi:type="dcterms:W3CDTF">2026-06-05T01:20:00Z</dcterms:modified>
</cp:coreProperties>
</file>